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1DE2" w:rsidRDefault="00F31DE2" w:rsidP="00F31DE2">
      <w:pPr>
        <w:jc w:val="both"/>
        <w:rPr>
          <w:rFonts w:cs="Times New Roman"/>
          <w:b/>
        </w:rPr>
      </w:pPr>
    </w:p>
    <w:p w:rsidR="00F31DE2" w:rsidRDefault="00F31DE2" w:rsidP="00A34B73">
      <w:pPr>
        <w:jc w:val="center"/>
        <w:rPr>
          <w:rFonts w:cs="Times New Roman"/>
        </w:rPr>
      </w:pPr>
      <w:r w:rsidRPr="00BC0AD2">
        <w:rPr>
          <w:rFonts w:cs="Times New Roman"/>
          <w:highlight w:val="green"/>
        </w:rPr>
        <w:t>Publications from the department during last 3 years</w:t>
      </w:r>
      <w:r w:rsidRPr="007B4453">
        <w:rPr>
          <w:rFonts w:cs="Times New Roman"/>
        </w:rPr>
        <w:t>:</w:t>
      </w:r>
    </w:p>
    <w:p w:rsidR="00F31DE2" w:rsidRDefault="00F31DE2" w:rsidP="00F31DE2">
      <w:pPr>
        <w:rPr>
          <w:rFonts w:cs="Times New Roman"/>
          <w:i/>
          <w:sz w:val="20"/>
          <w:szCs w:val="20"/>
        </w:rPr>
      </w:pPr>
      <w:r>
        <w:rPr>
          <w:rFonts w:cs="Times New Roman"/>
        </w:rPr>
        <w:tab/>
      </w:r>
      <w:r w:rsidRPr="007B4453">
        <w:rPr>
          <w:rFonts w:cs="Times New Roman"/>
          <w:i/>
          <w:sz w:val="20"/>
          <w:szCs w:val="20"/>
        </w:rPr>
        <w:t>(Give only full article</w:t>
      </w:r>
      <w:r>
        <w:rPr>
          <w:rFonts w:cs="Times New Roman"/>
          <w:i/>
          <w:sz w:val="20"/>
          <w:szCs w:val="20"/>
        </w:rPr>
        <w:t>s published in indexed journals.  No case reports or review articles be given)</w:t>
      </w:r>
    </w:p>
    <w:p w:rsidR="0098482D" w:rsidRDefault="0098482D" w:rsidP="00F31DE2">
      <w:pPr>
        <w:rPr>
          <w:rFonts w:cs="Times New Roman"/>
          <w:i/>
          <w:sz w:val="20"/>
          <w:szCs w:val="20"/>
        </w:rPr>
      </w:pPr>
    </w:p>
    <w:tbl>
      <w:tblPr>
        <w:tblStyle w:val="MediumShading1"/>
        <w:tblW w:w="0" w:type="auto"/>
        <w:tblLook w:val="04A0"/>
      </w:tblPr>
      <w:tblGrid>
        <w:gridCol w:w="554"/>
        <w:gridCol w:w="1387"/>
        <w:gridCol w:w="2738"/>
        <w:gridCol w:w="1779"/>
        <w:gridCol w:w="1712"/>
        <w:gridCol w:w="1406"/>
      </w:tblGrid>
      <w:tr w:rsidR="0098482D" w:rsidRPr="0098482D" w:rsidTr="00736C52">
        <w:trPr>
          <w:cnfStyle w:val="100000000000"/>
          <w:tblHeader/>
        </w:trPr>
        <w:tc>
          <w:tcPr>
            <w:cnfStyle w:val="001000000000"/>
            <w:tcW w:w="0" w:type="auto"/>
          </w:tcPr>
          <w:p w:rsidR="0098482D" w:rsidRPr="0098482D" w:rsidRDefault="00736C52" w:rsidP="00F31DE2">
            <w:pPr>
              <w:rPr>
                <w:rFonts w:cs="Times New Roman"/>
                <w:iCs/>
                <w:sz w:val="20"/>
                <w:szCs w:val="20"/>
              </w:rPr>
            </w:pPr>
            <w:r>
              <w:rPr>
                <w:rFonts w:cs="Times New Roman"/>
                <w:iCs/>
                <w:sz w:val="20"/>
                <w:szCs w:val="20"/>
              </w:rPr>
              <w:t>SR. NO</w:t>
            </w:r>
          </w:p>
        </w:tc>
        <w:tc>
          <w:tcPr>
            <w:tcW w:w="0" w:type="auto"/>
          </w:tcPr>
          <w:p w:rsidR="0098482D" w:rsidRPr="0098482D" w:rsidRDefault="00736C52" w:rsidP="00F31DE2">
            <w:pPr>
              <w:cnfStyle w:val="100000000000"/>
              <w:rPr>
                <w:rFonts w:cs="Times New Roman"/>
                <w:iCs/>
                <w:sz w:val="20"/>
                <w:szCs w:val="20"/>
              </w:rPr>
            </w:pPr>
            <w:r>
              <w:rPr>
                <w:rFonts w:cs="Times New Roman"/>
                <w:iCs/>
                <w:sz w:val="20"/>
                <w:szCs w:val="20"/>
              </w:rPr>
              <w:t>NAME OF FACULTY AS AUTHOR</w:t>
            </w:r>
          </w:p>
        </w:tc>
        <w:tc>
          <w:tcPr>
            <w:tcW w:w="0" w:type="auto"/>
          </w:tcPr>
          <w:p w:rsidR="0098482D" w:rsidRPr="0098482D" w:rsidRDefault="00736C52" w:rsidP="00F31DE2">
            <w:pPr>
              <w:cnfStyle w:val="100000000000"/>
              <w:rPr>
                <w:rFonts w:cs="Times New Roman"/>
                <w:iCs/>
                <w:sz w:val="20"/>
                <w:szCs w:val="20"/>
              </w:rPr>
            </w:pPr>
            <w:r>
              <w:rPr>
                <w:rFonts w:cs="Times New Roman"/>
                <w:iCs/>
                <w:sz w:val="20"/>
                <w:szCs w:val="20"/>
              </w:rPr>
              <w:t>TITLE OF RESEARCH PAPER</w:t>
            </w:r>
          </w:p>
        </w:tc>
        <w:tc>
          <w:tcPr>
            <w:tcW w:w="0" w:type="auto"/>
          </w:tcPr>
          <w:p w:rsidR="0098482D" w:rsidRPr="0098482D" w:rsidRDefault="00736C52" w:rsidP="00F31DE2">
            <w:pPr>
              <w:cnfStyle w:val="100000000000"/>
              <w:rPr>
                <w:rFonts w:cs="Times New Roman"/>
                <w:iCs/>
                <w:sz w:val="20"/>
                <w:szCs w:val="20"/>
              </w:rPr>
            </w:pPr>
            <w:r>
              <w:rPr>
                <w:rFonts w:cs="Times New Roman"/>
                <w:iCs/>
                <w:sz w:val="20"/>
                <w:szCs w:val="20"/>
              </w:rPr>
              <w:t>NAME OF JOURNAL</w:t>
            </w:r>
          </w:p>
        </w:tc>
        <w:tc>
          <w:tcPr>
            <w:tcW w:w="0" w:type="auto"/>
          </w:tcPr>
          <w:p w:rsidR="0098482D" w:rsidRPr="0098482D" w:rsidRDefault="00736C52" w:rsidP="00F31DE2">
            <w:pPr>
              <w:cnfStyle w:val="100000000000"/>
              <w:rPr>
                <w:rFonts w:cs="Times New Roman"/>
                <w:iCs/>
                <w:sz w:val="20"/>
                <w:szCs w:val="20"/>
              </w:rPr>
            </w:pPr>
            <w:r>
              <w:rPr>
                <w:rFonts w:cs="Times New Roman"/>
                <w:iCs/>
                <w:sz w:val="20"/>
                <w:szCs w:val="20"/>
              </w:rPr>
              <w:t>INDEXATION</w:t>
            </w:r>
          </w:p>
        </w:tc>
        <w:tc>
          <w:tcPr>
            <w:tcW w:w="0" w:type="auto"/>
          </w:tcPr>
          <w:p w:rsidR="0098482D" w:rsidRPr="0098482D" w:rsidRDefault="00736C52" w:rsidP="00F31DE2">
            <w:pPr>
              <w:cnfStyle w:val="100000000000"/>
              <w:rPr>
                <w:rFonts w:cs="Times New Roman"/>
                <w:iCs/>
                <w:sz w:val="20"/>
                <w:szCs w:val="20"/>
              </w:rPr>
            </w:pPr>
            <w:r>
              <w:rPr>
                <w:rFonts w:cs="Times New Roman"/>
                <w:iCs/>
                <w:sz w:val="20"/>
                <w:szCs w:val="20"/>
              </w:rPr>
              <w:t>PUBLISHED IN</w:t>
            </w:r>
          </w:p>
        </w:tc>
      </w:tr>
      <w:tr w:rsidR="00AA68C3" w:rsidRPr="0098482D" w:rsidTr="00A34B73">
        <w:trPr>
          <w:cnfStyle w:val="000000100000"/>
        </w:trPr>
        <w:tc>
          <w:tcPr>
            <w:cnfStyle w:val="001000000000"/>
            <w:tcW w:w="0" w:type="auto"/>
          </w:tcPr>
          <w:p w:rsidR="00AA68C3" w:rsidRDefault="00AA68C3" w:rsidP="00AA68C3">
            <w:r>
              <w:t>1</w:t>
            </w:r>
          </w:p>
        </w:tc>
        <w:tc>
          <w:tcPr>
            <w:tcW w:w="0" w:type="auto"/>
          </w:tcPr>
          <w:p w:rsidR="00AA68C3" w:rsidRDefault="00AA68C3" w:rsidP="00AA68C3">
            <w:pPr>
              <w:cnfStyle w:val="000000100000"/>
            </w:pPr>
            <w:r>
              <w:t>Dr.kalpit suthar</w:t>
            </w:r>
          </w:p>
          <w:p w:rsidR="00AA68C3" w:rsidRDefault="00AA68C3" w:rsidP="00AA68C3">
            <w:pPr>
              <w:cnfStyle w:val="000000100000"/>
            </w:pPr>
          </w:p>
        </w:tc>
        <w:tc>
          <w:tcPr>
            <w:tcW w:w="0" w:type="auto"/>
          </w:tcPr>
          <w:p w:rsidR="00AA68C3" w:rsidRDefault="00AA68C3" w:rsidP="00AA68C3">
            <w:pPr>
              <w:cnfStyle w:val="000000100000"/>
            </w:pPr>
            <w:r>
              <w:t>Non operative vs operative management of blunt hepatic injury:a retrospective study</w:t>
            </w:r>
          </w:p>
        </w:tc>
        <w:tc>
          <w:tcPr>
            <w:tcW w:w="0" w:type="auto"/>
          </w:tcPr>
          <w:p w:rsidR="00AA68C3" w:rsidRDefault="00AA68C3" w:rsidP="00AA68C3">
            <w:pPr>
              <w:cnfStyle w:val="000000100000"/>
            </w:pPr>
            <w:r>
              <w:t>Indian journal of applied basic medical sciences</w:t>
            </w:r>
          </w:p>
        </w:tc>
        <w:tc>
          <w:tcPr>
            <w:tcW w:w="0" w:type="auto"/>
          </w:tcPr>
          <w:p w:rsidR="00AA68C3" w:rsidRDefault="00AA68C3" w:rsidP="00AA68C3">
            <w:pPr>
              <w:cnfStyle w:val="000000100000"/>
            </w:pPr>
            <w:r>
              <w:t>Indexed with index copernicus</w:t>
            </w:r>
          </w:p>
        </w:tc>
        <w:tc>
          <w:tcPr>
            <w:tcW w:w="0" w:type="auto"/>
          </w:tcPr>
          <w:p w:rsidR="00AA68C3" w:rsidRDefault="00AA68C3" w:rsidP="00AA68C3">
            <w:pPr>
              <w:cnfStyle w:val="000000100000"/>
            </w:pPr>
            <w:r>
              <w:t>July 2018</w:t>
            </w:r>
          </w:p>
        </w:tc>
      </w:tr>
      <w:tr w:rsidR="00AA68C3" w:rsidRPr="0098482D" w:rsidTr="00A34B73">
        <w:trPr>
          <w:cnfStyle w:val="000000010000"/>
        </w:trPr>
        <w:tc>
          <w:tcPr>
            <w:cnfStyle w:val="001000000000"/>
            <w:tcW w:w="0" w:type="auto"/>
          </w:tcPr>
          <w:p w:rsidR="00AA68C3" w:rsidRDefault="00AA68C3" w:rsidP="00AA68C3">
            <w:r>
              <w:t>2</w:t>
            </w:r>
          </w:p>
        </w:tc>
        <w:tc>
          <w:tcPr>
            <w:tcW w:w="0" w:type="auto"/>
          </w:tcPr>
          <w:p w:rsidR="00AA68C3" w:rsidRDefault="00AA68C3" w:rsidP="00AA68C3">
            <w:pPr>
              <w:cnfStyle w:val="000000010000"/>
            </w:pPr>
            <w:r>
              <w:t>Dr. Kalpit suthar</w:t>
            </w:r>
          </w:p>
        </w:tc>
        <w:tc>
          <w:tcPr>
            <w:tcW w:w="0" w:type="auto"/>
          </w:tcPr>
          <w:p w:rsidR="00AA68C3" w:rsidRDefault="00AA68C3" w:rsidP="00AA68C3">
            <w:pPr>
              <w:cnfStyle w:val="000000010000"/>
            </w:pPr>
            <w:r>
              <w:t>A sutdy of clinical profile of acute pancreatitis in amcmet medical college a retrospective study</w:t>
            </w:r>
          </w:p>
        </w:tc>
        <w:tc>
          <w:tcPr>
            <w:tcW w:w="0" w:type="auto"/>
          </w:tcPr>
          <w:p w:rsidR="00AA68C3" w:rsidRDefault="00AA68C3" w:rsidP="00AA68C3">
            <w:pPr>
              <w:cnfStyle w:val="000000010000"/>
            </w:pPr>
            <w:r>
              <w:t>National journal of integrated reserch in medicine</w:t>
            </w:r>
          </w:p>
        </w:tc>
        <w:tc>
          <w:tcPr>
            <w:tcW w:w="0" w:type="auto"/>
          </w:tcPr>
          <w:p w:rsidR="00AA68C3" w:rsidRDefault="00AA68C3" w:rsidP="00AA68C3">
            <w:pPr>
              <w:cnfStyle w:val="000000010000"/>
            </w:pPr>
            <w:r>
              <w:t>Indexed in index copernicus,</w:t>
            </w:r>
          </w:p>
        </w:tc>
        <w:tc>
          <w:tcPr>
            <w:tcW w:w="0" w:type="auto"/>
          </w:tcPr>
          <w:p w:rsidR="00AA68C3" w:rsidRDefault="00AA68C3" w:rsidP="00AA68C3">
            <w:pPr>
              <w:cnfStyle w:val="000000010000"/>
            </w:pPr>
            <w:r>
              <w:t>March april 2018</w:t>
            </w:r>
          </w:p>
        </w:tc>
      </w:tr>
      <w:tr w:rsidR="00AA68C3" w:rsidRPr="0098482D" w:rsidTr="00A34B73">
        <w:trPr>
          <w:cnfStyle w:val="000000100000"/>
        </w:trPr>
        <w:tc>
          <w:tcPr>
            <w:cnfStyle w:val="001000000000"/>
            <w:tcW w:w="0" w:type="auto"/>
          </w:tcPr>
          <w:p w:rsidR="00AA68C3" w:rsidRDefault="00AA68C3" w:rsidP="00AA68C3">
            <w:r>
              <w:t>3</w:t>
            </w:r>
          </w:p>
        </w:tc>
        <w:tc>
          <w:tcPr>
            <w:tcW w:w="0" w:type="auto"/>
          </w:tcPr>
          <w:p w:rsidR="00AA68C3" w:rsidRDefault="00AA68C3" w:rsidP="00AA68C3">
            <w:pPr>
              <w:cnfStyle w:val="000000100000"/>
            </w:pPr>
            <w:r>
              <w:t>Dr kalpit suthar</w:t>
            </w:r>
          </w:p>
        </w:tc>
        <w:tc>
          <w:tcPr>
            <w:tcW w:w="0" w:type="auto"/>
          </w:tcPr>
          <w:p w:rsidR="00AA68C3" w:rsidRDefault="00AA68C3" w:rsidP="00AA68C3">
            <w:pPr>
              <w:cnfStyle w:val="000000100000"/>
            </w:pPr>
            <w:r>
              <w:t>Role of fine needle aspiration cytology in diagnosis of solitory thyroid nodule</w:t>
            </w:r>
          </w:p>
        </w:tc>
        <w:tc>
          <w:tcPr>
            <w:tcW w:w="0" w:type="auto"/>
          </w:tcPr>
          <w:p w:rsidR="00AA68C3" w:rsidRDefault="00AA68C3" w:rsidP="00AA68C3">
            <w:pPr>
              <w:cnfStyle w:val="000000100000"/>
            </w:pPr>
            <w:r>
              <w:t>Indian journal of applied basic medical sciences</w:t>
            </w:r>
          </w:p>
        </w:tc>
        <w:tc>
          <w:tcPr>
            <w:tcW w:w="0" w:type="auto"/>
          </w:tcPr>
          <w:p w:rsidR="00AA68C3" w:rsidRDefault="00AA68C3" w:rsidP="00AA68C3">
            <w:pPr>
              <w:cnfStyle w:val="000000100000"/>
            </w:pPr>
            <w:r>
              <w:t>Indexed with index copernicus</w:t>
            </w:r>
          </w:p>
        </w:tc>
        <w:tc>
          <w:tcPr>
            <w:tcW w:w="0" w:type="auto"/>
          </w:tcPr>
          <w:p w:rsidR="00AA68C3" w:rsidRDefault="00AA68C3" w:rsidP="00AA68C3">
            <w:pPr>
              <w:cnfStyle w:val="000000100000"/>
            </w:pPr>
            <w:r>
              <w:t>January 2018</w:t>
            </w:r>
          </w:p>
        </w:tc>
      </w:tr>
      <w:tr w:rsidR="00AA68C3" w:rsidRPr="0098482D" w:rsidTr="00A34B73">
        <w:trPr>
          <w:cnfStyle w:val="000000010000"/>
        </w:trPr>
        <w:tc>
          <w:tcPr>
            <w:cnfStyle w:val="001000000000"/>
            <w:tcW w:w="0" w:type="auto"/>
          </w:tcPr>
          <w:p w:rsidR="00AA68C3" w:rsidRDefault="00AA68C3" w:rsidP="00AA68C3">
            <w:r>
              <w:t>4</w:t>
            </w:r>
          </w:p>
        </w:tc>
        <w:tc>
          <w:tcPr>
            <w:tcW w:w="0" w:type="auto"/>
          </w:tcPr>
          <w:p w:rsidR="00AA68C3" w:rsidRDefault="00AA68C3" w:rsidP="00AA68C3">
            <w:pPr>
              <w:cnfStyle w:val="000000010000"/>
            </w:pPr>
            <w:r>
              <w:t>Dr kalpit suthar</w:t>
            </w:r>
          </w:p>
        </w:tc>
        <w:tc>
          <w:tcPr>
            <w:tcW w:w="0" w:type="auto"/>
          </w:tcPr>
          <w:p w:rsidR="00AA68C3" w:rsidRDefault="00AA68C3" w:rsidP="00AA68C3">
            <w:pPr>
              <w:cnfStyle w:val="000000010000"/>
            </w:pPr>
            <w:r>
              <w:t>Comparision between open and laproscopic incisional hernia repair</w:t>
            </w:r>
          </w:p>
        </w:tc>
        <w:tc>
          <w:tcPr>
            <w:tcW w:w="0" w:type="auto"/>
          </w:tcPr>
          <w:p w:rsidR="00AA68C3" w:rsidRDefault="00AA68C3" w:rsidP="00AA68C3">
            <w:pPr>
              <w:cnfStyle w:val="000000010000"/>
            </w:pPr>
            <w:r>
              <w:t>International journal of scientific reserch</w:t>
            </w:r>
          </w:p>
        </w:tc>
        <w:tc>
          <w:tcPr>
            <w:tcW w:w="0" w:type="auto"/>
          </w:tcPr>
          <w:p w:rsidR="00AA68C3" w:rsidRDefault="00AA68C3" w:rsidP="00AA68C3">
            <w:pPr>
              <w:cnfStyle w:val="000000010000"/>
            </w:pPr>
            <w:r>
              <w:t>Indexed with index copernicus</w:t>
            </w:r>
          </w:p>
        </w:tc>
        <w:tc>
          <w:tcPr>
            <w:tcW w:w="0" w:type="auto"/>
          </w:tcPr>
          <w:p w:rsidR="00AA68C3" w:rsidRDefault="00AA68C3" w:rsidP="00AA68C3">
            <w:pPr>
              <w:cnfStyle w:val="000000010000"/>
            </w:pPr>
            <w:r>
              <w:t>February 2015</w:t>
            </w:r>
          </w:p>
        </w:tc>
      </w:tr>
      <w:tr w:rsidR="00B4313C" w:rsidRPr="0098482D" w:rsidTr="00A34B73">
        <w:trPr>
          <w:cnfStyle w:val="000000100000"/>
        </w:trPr>
        <w:tc>
          <w:tcPr>
            <w:cnfStyle w:val="001000000000"/>
            <w:tcW w:w="0" w:type="auto"/>
          </w:tcPr>
          <w:p w:rsidR="00B4313C" w:rsidRDefault="00B4313C" w:rsidP="00AA68C3">
            <w:r>
              <w:t>5</w:t>
            </w:r>
          </w:p>
        </w:tc>
        <w:tc>
          <w:tcPr>
            <w:tcW w:w="0" w:type="auto"/>
          </w:tcPr>
          <w:p w:rsidR="00B4313C" w:rsidRDefault="00B4313C" w:rsidP="00B4313C">
            <w:pPr>
              <w:tabs>
                <w:tab w:val="left" w:pos="909"/>
              </w:tabs>
              <w:cnfStyle w:val="000000100000"/>
            </w:pPr>
            <w:r>
              <w:t>Dr. Brijesh Parekh</w:t>
            </w:r>
          </w:p>
          <w:p w:rsidR="00B4313C" w:rsidRDefault="00B4313C" w:rsidP="00AA68C3">
            <w:pPr>
              <w:cnfStyle w:val="000000100000"/>
            </w:pPr>
          </w:p>
        </w:tc>
        <w:tc>
          <w:tcPr>
            <w:tcW w:w="0" w:type="auto"/>
          </w:tcPr>
          <w:p w:rsidR="00B4313C" w:rsidRDefault="00B4313C" w:rsidP="00B4313C">
            <w:pPr>
              <w:cnfStyle w:val="000000100000"/>
            </w:pPr>
            <w:r>
              <w:t>Significance of post operative free gas in laparoscopic surgery</w:t>
            </w:r>
          </w:p>
          <w:p w:rsidR="00B4313C" w:rsidRDefault="00B4313C" w:rsidP="00AA68C3">
            <w:pPr>
              <w:cnfStyle w:val="000000100000"/>
            </w:pPr>
          </w:p>
        </w:tc>
        <w:tc>
          <w:tcPr>
            <w:tcW w:w="0" w:type="auto"/>
          </w:tcPr>
          <w:p w:rsidR="00B4313C" w:rsidRDefault="00B4313C" w:rsidP="00B4313C">
            <w:pPr>
              <w:cnfStyle w:val="000000100000"/>
            </w:pPr>
            <w:r w:rsidRPr="00BC6C3B">
              <w:t>National Journal of Integrated Research in Medicine</w:t>
            </w:r>
          </w:p>
          <w:p w:rsidR="00B4313C" w:rsidRDefault="00B4313C" w:rsidP="00AA68C3">
            <w:pPr>
              <w:cnfStyle w:val="000000100000"/>
            </w:pPr>
          </w:p>
        </w:tc>
        <w:tc>
          <w:tcPr>
            <w:tcW w:w="0" w:type="auto"/>
          </w:tcPr>
          <w:p w:rsidR="00B4313C" w:rsidRDefault="00B4313C" w:rsidP="00B4313C">
            <w:pPr>
              <w:cnfStyle w:val="000000100000"/>
            </w:pPr>
            <w:r>
              <w:t>Indexed with index copernicus</w:t>
            </w:r>
          </w:p>
        </w:tc>
        <w:tc>
          <w:tcPr>
            <w:tcW w:w="0" w:type="auto"/>
          </w:tcPr>
          <w:p w:rsidR="00B4313C" w:rsidRDefault="00B4313C" w:rsidP="00AA68C3">
            <w:pPr>
              <w:cnfStyle w:val="000000100000"/>
            </w:pPr>
            <w:r>
              <w:t>2017</w:t>
            </w:r>
          </w:p>
        </w:tc>
      </w:tr>
      <w:tr w:rsidR="00980CB8" w:rsidRPr="0098482D" w:rsidTr="00A34B73">
        <w:trPr>
          <w:cnfStyle w:val="000000010000"/>
        </w:trPr>
        <w:tc>
          <w:tcPr>
            <w:cnfStyle w:val="001000000000"/>
            <w:tcW w:w="0" w:type="auto"/>
          </w:tcPr>
          <w:p w:rsidR="00980CB8" w:rsidRDefault="00980CB8" w:rsidP="00AA68C3">
            <w:r>
              <w:t>6</w:t>
            </w:r>
          </w:p>
        </w:tc>
        <w:tc>
          <w:tcPr>
            <w:tcW w:w="0" w:type="auto"/>
          </w:tcPr>
          <w:p w:rsidR="00980CB8" w:rsidRDefault="00980CB8" w:rsidP="008E69E9">
            <w:pPr>
              <w:tabs>
                <w:tab w:val="left" w:pos="909"/>
              </w:tabs>
              <w:cnfStyle w:val="000000010000"/>
            </w:pPr>
            <w:r>
              <w:t>Dr. Brijesh Parekh</w:t>
            </w:r>
          </w:p>
          <w:p w:rsidR="00980CB8" w:rsidRDefault="00980CB8" w:rsidP="008E69E9">
            <w:pPr>
              <w:cnfStyle w:val="000000010000"/>
            </w:pPr>
          </w:p>
        </w:tc>
        <w:tc>
          <w:tcPr>
            <w:tcW w:w="0" w:type="auto"/>
          </w:tcPr>
          <w:p w:rsidR="00980CB8" w:rsidRDefault="00980CB8" w:rsidP="00B4313C">
            <w:pPr>
              <w:cnfStyle w:val="000000010000"/>
            </w:pPr>
            <w:r>
              <w:t>Study of effectiveness of single dose Antibiotic therapy in Laparoscopic Cholecystectomy to prevent SSI</w:t>
            </w:r>
          </w:p>
        </w:tc>
        <w:tc>
          <w:tcPr>
            <w:tcW w:w="0" w:type="auto"/>
          </w:tcPr>
          <w:p w:rsidR="00980CB8" w:rsidRDefault="00980CB8" w:rsidP="00B4313C">
            <w:pPr>
              <w:cnfStyle w:val="000000010000"/>
            </w:pPr>
            <w:r>
              <w:t>Indian Journal of applied basic medical sciences</w:t>
            </w:r>
          </w:p>
          <w:p w:rsidR="00980CB8" w:rsidRDefault="00980CB8" w:rsidP="00B4313C">
            <w:pPr>
              <w:cnfStyle w:val="000000010000"/>
            </w:pPr>
          </w:p>
        </w:tc>
        <w:tc>
          <w:tcPr>
            <w:tcW w:w="0" w:type="auto"/>
          </w:tcPr>
          <w:p w:rsidR="00980CB8" w:rsidRDefault="00980CB8" w:rsidP="00B4313C">
            <w:pPr>
              <w:cnfStyle w:val="000000010000"/>
            </w:pPr>
            <w:r>
              <w:t>Indexed with index copernicus</w:t>
            </w:r>
          </w:p>
        </w:tc>
        <w:tc>
          <w:tcPr>
            <w:tcW w:w="0" w:type="auto"/>
          </w:tcPr>
          <w:p w:rsidR="00980CB8" w:rsidRDefault="00980CB8" w:rsidP="00AA68C3">
            <w:pPr>
              <w:cnfStyle w:val="000000010000"/>
            </w:pPr>
            <w:r>
              <w:t>July 2018</w:t>
            </w:r>
          </w:p>
        </w:tc>
      </w:tr>
      <w:tr w:rsidR="00165B5F" w:rsidRPr="0098482D" w:rsidTr="00A34B73">
        <w:trPr>
          <w:cnfStyle w:val="000000100000"/>
        </w:trPr>
        <w:tc>
          <w:tcPr>
            <w:cnfStyle w:val="001000000000"/>
            <w:tcW w:w="0" w:type="auto"/>
          </w:tcPr>
          <w:p w:rsidR="00165B5F" w:rsidRDefault="00165B5F" w:rsidP="00AA68C3">
            <w:r>
              <w:t>7</w:t>
            </w:r>
          </w:p>
        </w:tc>
        <w:tc>
          <w:tcPr>
            <w:tcW w:w="0" w:type="auto"/>
          </w:tcPr>
          <w:p w:rsidR="00165B5F" w:rsidRDefault="00165B5F" w:rsidP="008E69E9">
            <w:pPr>
              <w:tabs>
                <w:tab w:val="left" w:pos="909"/>
              </w:tabs>
              <w:cnfStyle w:val="000000100000"/>
            </w:pPr>
            <w:r>
              <w:t>Dr Keyur N Surti</w:t>
            </w:r>
          </w:p>
        </w:tc>
        <w:tc>
          <w:tcPr>
            <w:tcW w:w="0" w:type="auto"/>
          </w:tcPr>
          <w:p w:rsidR="00165B5F" w:rsidRDefault="00165B5F" w:rsidP="00B4313C">
            <w:pPr>
              <w:cnfStyle w:val="000000100000"/>
            </w:pPr>
            <w:r>
              <w:t>A Study of accuracy of triple assessmentas a clinical tool for the diagnosis of palpable breast lump</w:t>
            </w:r>
          </w:p>
        </w:tc>
        <w:tc>
          <w:tcPr>
            <w:tcW w:w="0" w:type="auto"/>
          </w:tcPr>
          <w:p w:rsidR="00165B5F" w:rsidRDefault="00165B5F" w:rsidP="00B4313C">
            <w:pPr>
              <w:cnfStyle w:val="000000100000"/>
            </w:pPr>
            <w:r>
              <w:t>International Journal of Medical Science and public health</w:t>
            </w:r>
          </w:p>
        </w:tc>
        <w:tc>
          <w:tcPr>
            <w:tcW w:w="0" w:type="auto"/>
          </w:tcPr>
          <w:p w:rsidR="00165B5F" w:rsidRDefault="00165B5F" w:rsidP="004340F7">
            <w:pPr>
              <w:cnfStyle w:val="000000100000"/>
            </w:pPr>
            <w:r>
              <w:t>Indexed with index copernicus</w:t>
            </w:r>
          </w:p>
        </w:tc>
        <w:tc>
          <w:tcPr>
            <w:tcW w:w="0" w:type="auto"/>
          </w:tcPr>
          <w:p w:rsidR="00165B5F" w:rsidRDefault="00165B5F" w:rsidP="00AA68C3">
            <w:pPr>
              <w:cnfStyle w:val="000000100000"/>
            </w:pPr>
            <w:r>
              <w:t>2013</w:t>
            </w:r>
          </w:p>
        </w:tc>
      </w:tr>
      <w:tr w:rsidR="00EA6750" w:rsidRPr="0098482D" w:rsidTr="00A34B73">
        <w:trPr>
          <w:cnfStyle w:val="000000010000"/>
        </w:trPr>
        <w:tc>
          <w:tcPr>
            <w:cnfStyle w:val="001000000000"/>
            <w:tcW w:w="0" w:type="auto"/>
          </w:tcPr>
          <w:p w:rsidR="00EA6750" w:rsidRDefault="00EA6750" w:rsidP="00AA68C3">
            <w:r>
              <w:t>8</w:t>
            </w:r>
          </w:p>
        </w:tc>
        <w:tc>
          <w:tcPr>
            <w:tcW w:w="0" w:type="auto"/>
          </w:tcPr>
          <w:p w:rsidR="00EA6750" w:rsidRDefault="00EA6750" w:rsidP="00602D92">
            <w:pPr>
              <w:tabs>
                <w:tab w:val="left" w:pos="909"/>
              </w:tabs>
              <w:cnfStyle w:val="000000010000"/>
            </w:pPr>
            <w:r>
              <w:t>Dr Keyur N Surti</w:t>
            </w:r>
          </w:p>
        </w:tc>
        <w:tc>
          <w:tcPr>
            <w:tcW w:w="0" w:type="auto"/>
          </w:tcPr>
          <w:p w:rsidR="00EA6750" w:rsidRDefault="00EA6750" w:rsidP="00B4313C">
            <w:pPr>
              <w:cnfStyle w:val="000000010000"/>
            </w:pPr>
            <w:r>
              <w:t>A Study of recent trends in acute pancreatitis</w:t>
            </w:r>
          </w:p>
        </w:tc>
        <w:tc>
          <w:tcPr>
            <w:tcW w:w="0" w:type="auto"/>
          </w:tcPr>
          <w:p w:rsidR="00EA6750" w:rsidRDefault="00EA6750" w:rsidP="00602D92">
            <w:pPr>
              <w:cnfStyle w:val="000000010000"/>
            </w:pPr>
            <w:r>
              <w:t>International Journal of Medical Science and public health</w:t>
            </w:r>
          </w:p>
        </w:tc>
        <w:tc>
          <w:tcPr>
            <w:tcW w:w="0" w:type="auto"/>
          </w:tcPr>
          <w:p w:rsidR="00EA6750" w:rsidRDefault="00EA6750" w:rsidP="00602D92">
            <w:pPr>
              <w:cnfStyle w:val="000000010000"/>
            </w:pPr>
            <w:r>
              <w:t>Indexed with index copernicus</w:t>
            </w:r>
          </w:p>
        </w:tc>
        <w:tc>
          <w:tcPr>
            <w:tcW w:w="0" w:type="auto"/>
          </w:tcPr>
          <w:p w:rsidR="00EA6750" w:rsidRDefault="00EA6750" w:rsidP="00AA68C3">
            <w:pPr>
              <w:cnfStyle w:val="000000010000"/>
            </w:pPr>
            <w:r>
              <w:t>2014</w:t>
            </w:r>
          </w:p>
        </w:tc>
      </w:tr>
      <w:tr w:rsidR="00602D92" w:rsidRPr="0098482D" w:rsidTr="00A34B73">
        <w:trPr>
          <w:cnfStyle w:val="000000100000"/>
        </w:trPr>
        <w:tc>
          <w:tcPr>
            <w:cnfStyle w:val="001000000000"/>
            <w:tcW w:w="0" w:type="auto"/>
          </w:tcPr>
          <w:p w:rsidR="00602D92" w:rsidRDefault="00602D92" w:rsidP="00AA68C3">
            <w:r>
              <w:t>9</w:t>
            </w:r>
          </w:p>
        </w:tc>
        <w:tc>
          <w:tcPr>
            <w:tcW w:w="0" w:type="auto"/>
          </w:tcPr>
          <w:p w:rsidR="00602D92" w:rsidRDefault="00602D92" w:rsidP="00602D92">
            <w:pPr>
              <w:tabs>
                <w:tab w:val="left" w:pos="909"/>
              </w:tabs>
              <w:cnfStyle w:val="000000100000"/>
            </w:pPr>
            <w:r>
              <w:t>Dr Prashant Mukadam</w:t>
            </w:r>
          </w:p>
        </w:tc>
        <w:tc>
          <w:tcPr>
            <w:tcW w:w="0" w:type="auto"/>
          </w:tcPr>
          <w:p w:rsidR="00602D92" w:rsidRDefault="00602D92" w:rsidP="00B4313C">
            <w:pPr>
              <w:cnfStyle w:val="000000100000"/>
            </w:pPr>
            <w:r>
              <w:t>Internal Sphincterotomy As A Postoperative Pain Reliving Method In Patients Operated For Open Hemorrhoidectomy</w:t>
            </w:r>
          </w:p>
        </w:tc>
        <w:tc>
          <w:tcPr>
            <w:tcW w:w="0" w:type="auto"/>
          </w:tcPr>
          <w:p w:rsidR="00602D92" w:rsidRDefault="00602D92" w:rsidP="00602D92">
            <w:pPr>
              <w:cnfStyle w:val="000000100000"/>
            </w:pPr>
            <w:r>
              <w:t>Journal Of Research In Medical And Dental Science</w:t>
            </w:r>
          </w:p>
        </w:tc>
        <w:tc>
          <w:tcPr>
            <w:tcW w:w="0" w:type="auto"/>
          </w:tcPr>
          <w:p w:rsidR="00602D92" w:rsidRDefault="00602D92" w:rsidP="00602D92">
            <w:pPr>
              <w:cnfStyle w:val="000000100000"/>
            </w:pPr>
            <w:r>
              <w:t>Index Copernicus, Who Hinari &amp; Doaj</w:t>
            </w:r>
          </w:p>
        </w:tc>
        <w:tc>
          <w:tcPr>
            <w:tcW w:w="0" w:type="auto"/>
          </w:tcPr>
          <w:p w:rsidR="00602D92" w:rsidRDefault="00602D92" w:rsidP="00AA68C3">
            <w:pPr>
              <w:cnfStyle w:val="000000100000"/>
            </w:pPr>
            <w:r>
              <w:t>March 2014</w:t>
            </w:r>
          </w:p>
        </w:tc>
      </w:tr>
      <w:tr w:rsidR="00602D92" w:rsidRPr="0098482D" w:rsidTr="00A34B73">
        <w:trPr>
          <w:cnfStyle w:val="000000010000"/>
        </w:trPr>
        <w:tc>
          <w:tcPr>
            <w:cnfStyle w:val="001000000000"/>
            <w:tcW w:w="0" w:type="auto"/>
          </w:tcPr>
          <w:p w:rsidR="00602D92" w:rsidRDefault="00602D92" w:rsidP="00AA68C3">
            <w:r>
              <w:t>10</w:t>
            </w:r>
          </w:p>
        </w:tc>
        <w:tc>
          <w:tcPr>
            <w:tcW w:w="0" w:type="auto"/>
          </w:tcPr>
          <w:p w:rsidR="00602D92" w:rsidRDefault="00602D92" w:rsidP="00602D92">
            <w:pPr>
              <w:tabs>
                <w:tab w:val="left" w:pos="909"/>
              </w:tabs>
              <w:cnfStyle w:val="000000010000"/>
            </w:pPr>
            <w:r>
              <w:t>Dr Prashant Mukadam</w:t>
            </w:r>
          </w:p>
        </w:tc>
        <w:tc>
          <w:tcPr>
            <w:tcW w:w="0" w:type="auto"/>
          </w:tcPr>
          <w:p w:rsidR="00602D92" w:rsidRDefault="00602D92" w:rsidP="00B4313C">
            <w:pPr>
              <w:cnfStyle w:val="000000010000"/>
            </w:pPr>
            <w:r>
              <w:t>Skinner's Programmed Learning Versus Conventional Teaching Method In Medical Education : A Comparative Study</w:t>
            </w:r>
          </w:p>
        </w:tc>
        <w:tc>
          <w:tcPr>
            <w:tcW w:w="0" w:type="auto"/>
          </w:tcPr>
          <w:p w:rsidR="00602D92" w:rsidRDefault="00602D92">
            <w:pPr>
              <w:cnfStyle w:val="000000010000"/>
            </w:pPr>
            <w:r>
              <w:t>National Journal Of Community Medicine</w:t>
            </w:r>
          </w:p>
        </w:tc>
        <w:tc>
          <w:tcPr>
            <w:tcW w:w="0" w:type="auto"/>
          </w:tcPr>
          <w:p w:rsidR="00602D92" w:rsidRDefault="00602D92">
            <w:pPr>
              <w:cnfStyle w:val="000000010000"/>
            </w:pPr>
            <w:r>
              <w:t>Index Copernicus</w:t>
            </w:r>
          </w:p>
        </w:tc>
        <w:tc>
          <w:tcPr>
            <w:tcW w:w="0" w:type="auto"/>
          </w:tcPr>
          <w:p w:rsidR="00602D92" w:rsidRDefault="00602D92">
            <w:pPr>
              <w:cnfStyle w:val="000000010000"/>
            </w:pPr>
            <w:r>
              <w:t>March 2014</w:t>
            </w:r>
          </w:p>
        </w:tc>
      </w:tr>
      <w:tr w:rsidR="00602D92" w:rsidRPr="0098482D" w:rsidTr="00A34B73">
        <w:trPr>
          <w:cnfStyle w:val="000000100000"/>
        </w:trPr>
        <w:tc>
          <w:tcPr>
            <w:cnfStyle w:val="001000000000"/>
            <w:tcW w:w="0" w:type="auto"/>
          </w:tcPr>
          <w:p w:rsidR="00602D92" w:rsidRDefault="00602D92" w:rsidP="00AA68C3">
            <w:r>
              <w:t>11</w:t>
            </w:r>
          </w:p>
        </w:tc>
        <w:tc>
          <w:tcPr>
            <w:tcW w:w="0" w:type="auto"/>
          </w:tcPr>
          <w:p w:rsidR="00602D92" w:rsidRDefault="00602D92" w:rsidP="00602D92">
            <w:pPr>
              <w:tabs>
                <w:tab w:val="left" w:pos="909"/>
              </w:tabs>
              <w:cnfStyle w:val="000000100000"/>
            </w:pPr>
            <w:r>
              <w:t>Dr Prashant Mukadam</w:t>
            </w:r>
          </w:p>
        </w:tc>
        <w:tc>
          <w:tcPr>
            <w:tcW w:w="0" w:type="auto"/>
          </w:tcPr>
          <w:p w:rsidR="00602D92" w:rsidRDefault="00602D92" w:rsidP="00B4313C">
            <w:pPr>
              <w:cnfStyle w:val="000000100000"/>
            </w:pPr>
            <w:r>
              <w:t>Role Of Mammo-Sonography In Palpable Breast Lesions</w:t>
            </w:r>
          </w:p>
        </w:tc>
        <w:tc>
          <w:tcPr>
            <w:tcW w:w="0" w:type="auto"/>
          </w:tcPr>
          <w:p w:rsidR="00602D92" w:rsidRDefault="00602D92" w:rsidP="00602D92">
            <w:pPr>
              <w:cnfStyle w:val="000000100000"/>
            </w:pPr>
            <w:r>
              <w:t>Indian Journal Of Applied Research</w:t>
            </w:r>
          </w:p>
        </w:tc>
        <w:tc>
          <w:tcPr>
            <w:tcW w:w="0" w:type="auto"/>
          </w:tcPr>
          <w:p w:rsidR="00602D92" w:rsidRDefault="00602D92" w:rsidP="00602D92">
            <w:pPr>
              <w:cnfStyle w:val="000000100000"/>
            </w:pPr>
            <w:r>
              <w:t>International Issn Directory, Paris</w:t>
            </w:r>
          </w:p>
        </w:tc>
        <w:tc>
          <w:tcPr>
            <w:tcW w:w="0" w:type="auto"/>
          </w:tcPr>
          <w:p w:rsidR="00602D92" w:rsidRDefault="00602D92" w:rsidP="00AA68C3">
            <w:pPr>
              <w:cnfStyle w:val="000000100000"/>
            </w:pPr>
            <w:r>
              <w:t>April 2014</w:t>
            </w:r>
          </w:p>
        </w:tc>
      </w:tr>
      <w:tr w:rsidR="00602D92" w:rsidRPr="0098482D" w:rsidTr="00A34B73">
        <w:trPr>
          <w:cnfStyle w:val="000000010000"/>
        </w:trPr>
        <w:tc>
          <w:tcPr>
            <w:cnfStyle w:val="001000000000"/>
            <w:tcW w:w="0" w:type="auto"/>
          </w:tcPr>
          <w:p w:rsidR="00602D92" w:rsidRDefault="00602D92" w:rsidP="00AA68C3">
            <w:r>
              <w:t>12</w:t>
            </w:r>
          </w:p>
        </w:tc>
        <w:tc>
          <w:tcPr>
            <w:tcW w:w="0" w:type="auto"/>
          </w:tcPr>
          <w:p w:rsidR="00602D92" w:rsidRDefault="00602D92" w:rsidP="00602D92">
            <w:pPr>
              <w:tabs>
                <w:tab w:val="left" w:pos="909"/>
              </w:tabs>
              <w:cnfStyle w:val="000000010000"/>
            </w:pPr>
            <w:r>
              <w:t>Dr Prashant Mukadam</w:t>
            </w:r>
          </w:p>
        </w:tc>
        <w:tc>
          <w:tcPr>
            <w:tcW w:w="0" w:type="auto"/>
          </w:tcPr>
          <w:p w:rsidR="00602D92" w:rsidRDefault="00602D92" w:rsidP="00B4313C">
            <w:pPr>
              <w:cnfStyle w:val="000000010000"/>
            </w:pPr>
            <w:r>
              <w:t>Clinical Profile Of Postoperative Enterocutaneous Fistulas</w:t>
            </w:r>
          </w:p>
        </w:tc>
        <w:tc>
          <w:tcPr>
            <w:tcW w:w="0" w:type="auto"/>
          </w:tcPr>
          <w:p w:rsidR="00602D92" w:rsidRDefault="00602D92" w:rsidP="00602D92">
            <w:pPr>
              <w:cnfStyle w:val="000000010000"/>
            </w:pPr>
            <w:r>
              <w:t>Gcsmc Journal Of Medical Science</w:t>
            </w:r>
          </w:p>
        </w:tc>
        <w:tc>
          <w:tcPr>
            <w:tcW w:w="0" w:type="auto"/>
          </w:tcPr>
          <w:p w:rsidR="00602D92" w:rsidRDefault="00602D92" w:rsidP="00602D92">
            <w:pPr>
              <w:cnfStyle w:val="000000010000"/>
            </w:pPr>
            <w:r>
              <w:t>Index Copernicus</w:t>
            </w:r>
          </w:p>
        </w:tc>
        <w:tc>
          <w:tcPr>
            <w:tcW w:w="0" w:type="auto"/>
          </w:tcPr>
          <w:p w:rsidR="00602D92" w:rsidRDefault="00602D92" w:rsidP="00AA68C3">
            <w:pPr>
              <w:cnfStyle w:val="000000010000"/>
            </w:pPr>
            <w:r>
              <w:t>Jan-June 2014</w:t>
            </w:r>
          </w:p>
        </w:tc>
      </w:tr>
      <w:tr w:rsidR="00602D92" w:rsidRPr="0098482D" w:rsidTr="00A34B73">
        <w:trPr>
          <w:cnfStyle w:val="000000100000"/>
        </w:trPr>
        <w:tc>
          <w:tcPr>
            <w:cnfStyle w:val="001000000000"/>
            <w:tcW w:w="0" w:type="auto"/>
          </w:tcPr>
          <w:p w:rsidR="00602D92" w:rsidRDefault="00602D92" w:rsidP="00AA68C3">
            <w:r>
              <w:t>13</w:t>
            </w:r>
          </w:p>
        </w:tc>
        <w:tc>
          <w:tcPr>
            <w:tcW w:w="0" w:type="auto"/>
          </w:tcPr>
          <w:p w:rsidR="00602D92" w:rsidRDefault="00602D92" w:rsidP="00602D92">
            <w:pPr>
              <w:tabs>
                <w:tab w:val="left" w:pos="909"/>
              </w:tabs>
              <w:cnfStyle w:val="000000100000"/>
            </w:pPr>
            <w:r>
              <w:t>Dr Prashant Mukadam</w:t>
            </w:r>
          </w:p>
        </w:tc>
        <w:tc>
          <w:tcPr>
            <w:tcW w:w="0" w:type="auto"/>
          </w:tcPr>
          <w:p w:rsidR="00602D92" w:rsidRDefault="00602D92" w:rsidP="00B4313C">
            <w:pPr>
              <w:cnfStyle w:val="000000100000"/>
            </w:pPr>
            <w:r>
              <w:t>Posterior Wall Repair By Continues Suturing In Inguinal Hernia Meshplasty</w:t>
            </w:r>
          </w:p>
        </w:tc>
        <w:tc>
          <w:tcPr>
            <w:tcW w:w="0" w:type="auto"/>
          </w:tcPr>
          <w:p w:rsidR="00602D92" w:rsidRDefault="00602D92" w:rsidP="00602D92">
            <w:pPr>
              <w:cnfStyle w:val="000000100000"/>
            </w:pPr>
            <w:r>
              <w:t>Journal Of Research In Medical And Dental Science</w:t>
            </w:r>
          </w:p>
        </w:tc>
        <w:tc>
          <w:tcPr>
            <w:tcW w:w="0" w:type="auto"/>
          </w:tcPr>
          <w:p w:rsidR="00602D92" w:rsidRDefault="00602D92" w:rsidP="00602D92">
            <w:pPr>
              <w:cnfStyle w:val="000000100000"/>
            </w:pPr>
            <w:r>
              <w:t>Index Copernicus, Who Hinari &amp; Doaj</w:t>
            </w:r>
          </w:p>
        </w:tc>
        <w:tc>
          <w:tcPr>
            <w:tcW w:w="0" w:type="auto"/>
          </w:tcPr>
          <w:p w:rsidR="00602D92" w:rsidRDefault="00602D92" w:rsidP="00AA68C3">
            <w:pPr>
              <w:cnfStyle w:val="000000100000"/>
            </w:pPr>
            <w:r>
              <w:t>June 2015</w:t>
            </w:r>
          </w:p>
        </w:tc>
      </w:tr>
      <w:tr w:rsidR="00602D92" w:rsidRPr="0098482D" w:rsidTr="00A34B73">
        <w:trPr>
          <w:cnfStyle w:val="000000010000"/>
        </w:trPr>
        <w:tc>
          <w:tcPr>
            <w:cnfStyle w:val="001000000000"/>
            <w:tcW w:w="0" w:type="auto"/>
          </w:tcPr>
          <w:p w:rsidR="00602D92" w:rsidRDefault="00602D92" w:rsidP="00AA68C3">
            <w:r>
              <w:t>14</w:t>
            </w:r>
          </w:p>
        </w:tc>
        <w:tc>
          <w:tcPr>
            <w:tcW w:w="0" w:type="auto"/>
          </w:tcPr>
          <w:p w:rsidR="00602D92" w:rsidRDefault="00602D92" w:rsidP="00602D92">
            <w:pPr>
              <w:tabs>
                <w:tab w:val="left" w:pos="909"/>
              </w:tabs>
              <w:cnfStyle w:val="000000010000"/>
            </w:pPr>
            <w:r>
              <w:t>Dr Prashant Mukadam</w:t>
            </w:r>
          </w:p>
        </w:tc>
        <w:tc>
          <w:tcPr>
            <w:tcW w:w="0" w:type="auto"/>
          </w:tcPr>
          <w:p w:rsidR="00602D92" w:rsidRDefault="00602D92" w:rsidP="00B4313C">
            <w:pPr>
              <w:cnfStyle w:val="000000010000"/>
            </w:pPr>
            <w:r>
              <w:t>Clinical Profile Of Patients With Empyema Gall Bladder</w:t>
            </w:r>
          </w:p>
        </w:tc>
        <w:tc>
          <w:tcPr>
            <w:tcW w:w="0" w:type="auto"/>
          </w:tcPr>
          <w:p w:rsidR="00602D92" w:rsidRDefault="00F506AE" w:rsidP="00602D92">
            <w:pPr>
              <w:cnfStyle w:val="000000010000"/>
            </w:pPr>
            <w:r>
              <w:t>International Journal Of Integrated Medical Research</w:t>
            </w:r>
          </w:p>
        </w:tc>
        <w:tc>
          <w:tcPr>
            <w:tcW w:w="0" w:type="auto"/>
          </w:tcPr>
          <w:p w:rsidR="00602D92" w:rsidRDefault="00F506AE" w:rsidP="00602D92">
            <w:pPr>
              <w:cnfStyle w:val="000000010000"/>
            </w:pPr>
            <w:r>
              <w:t>Index Copernicus</w:t>
            </w:r>
          </w:p>
        </w:tc>
        <w:tc>
          <w:tcPr>
            <w:tcW w:w="0" w:type="auto"/>
          </w:tcPr>
          <w:p w:rsidR="00602D92" w:rsidRDefault="00F506AE" w:rsidP="00AA68C3">
            <w:pPr>
              <w:cnfStyle w:val="000000010000"/>
            </w:pPr>
            <w:r>
              <w:t>Dec 2015</w:t>
            </w:r>
          </w:p>
        </w:tc>
      </w:tr>
      <w:tr w:rsidR="00F506AE" w:rsidRPr="0098482D" w:rsidTr="00A34B73">
        <w:trPr>
          <w:cnfStyle w:val="000000100000"/>
        </w:trPr>
        <w:tc>
          <w:tcPr>
            <w:cnfStyle w:val="001000000000"/>
            <w:tcW w:w="0" w:type="auto"/>
          </w:tcPr>
          <w:p w:rsidR="00F506AE" w:rsidRDefault="00F506AE" w:rsidP="00AA68C3">
            <w:r>
              <w:t>15</w:t>
            </w:r>
          </w:p>
        </w:tc>
        <w:tc>
          <w:tcPr>
            <w:tcW w:w="0" w:type="auto"/>
          </w:tcPr>
          <w:p w:rsidR="00F506AE" w:rsidRDefault="00F506AE" w:rsidP="00307B17">
            <w:pPr>
              <w:tabs>
                <w:tab w:val="left" w:pos="909"/>
              </w:tabs>
              <w:cnfStyle w:val="000000100000"/>
            </w:pPr>
            <w:r>
              <w:t xml:space="preserve">Dr Prashant </w:t>
            </w:r>
            <w:r>
              <w:lastRenderedPageBreak/>
              <w:t>Mukadam</w:t>
            </w:r>
          </w:p>
        </w:tc>
        <w:tc>
          <w:tcPr>
            <w:tcW w:w="0" w:type="auto"/>
          </w:tcPr>
          <w:p w:rsidR="00F506AE" w:rsidRDefault="00F506AE" w:rsidP="00B4313C">
            <w:pPr>
              <w:cnfStyle w:val="000000100000"/>
            </w:pPr>
            <w:r>
              <w:lastRenderedPageBreak/>
              <w:t xml:space="preserve">Clinical Profile Of Patients </w:t>
            </w:r>
            <w:r>
              <w:lastRenderedPageBreak/>
              <w:t>With Peptic Perforation</w:t>
            </w:r>
          </w:p>
        </w:tc>
        <w:tc>
          <w:tcPr>
            <w:tcW w:w="0" w:type="auto"/>
          </w:tcPr>
          <w:p w:rsidR="00F506AE" w:rsidRDefault="00F506AE" w:rsidP="00602D92">
            <w:pPr>
              <w:cnfStyle w:val="000000100000"/>
            </w:pPr>
            <w:r>
              <w:lastRenderedPageBreak/>
              <w:t xml:space="preserve">International </w:t>
            </w:r>
            <w:r>
              <w:lastRenderedPageBreak/>
              <w:t>Journal Of Integrated Medical Research</w:t>
            </w:r>
          </w:p>
        </w:tc>
        <w:tc>
          <w:tcPr>
            <w:tcW w:w="0" w:type="auto"/>
          </w:tcPr>
          <w:p w:rsidR="00F506AE" w:rsidRDefault="00F506AE" w:rsidP="00602D92">
            <w:pPr>
              <w:cnfStyle w:val="000000100000"/>
            </w:pPr>
            <w:r>
              <w:lastRenderedPageBreak/>
              <w:t xml:space="preserve">Index </w:t>
            </w:r>
            <w:r>
              <w:lastRenderedPageBreak/>
              <w:t>Copernicus</w:t>
            </w:r>
          </w:p>
        </w:tc>
        <w:tc>
          <w:tcPr>
            <w:tcW w:w="0" w:type="auto"/>
          </w:tcPr>
          <w:p w:rsidR="00F506AE" w:rsidRDefault="00F506AE" w:rsidP="00AA68C3">
            <w:pPr>
              <w:cnfStyle w:val="000000100000"/>
            </w:pPr>
            <w:r>
              <w:lastRenderedPageBreak/>
              <w:t>Dec 2015</w:t>
            </w:r>
          </w:p>
        </w:tc>
      </w:tr>
      <w:tr w:rsidR="00F506AE" w:rsidRPr="0098482D" w:rsidTr="00A34B73">
        <w:trPr>
          <w:cnfStyle w:val="000000010000"/>
        </w:trPr>
        <w:tc>
          <w:tcPr>
            <w:cnfStyle w:val="001000000000"/>
            <w:tcW w:w="0" w:type="auto"/>
          </w:tcPr>
          <w:p w:rsidR="00F506AE" w:rsidRDefault="00F506AE" w:rsidP="00AA68C3">
            <w:r>
              <w:lastRenderedPageBreak/>
              <w:t>16</w:t>
            </w:r>
          </w:p>
        </w:tc>
        <w:tc>
          <w:tcPr>
            <w:tcW w:w="0" w:type="auto"/>
          </w:tcPr>
          <w:p w:rsidR="00F506AE" w:rsidRDefault="00F506AE" w:rsidP="00307B17">
            <w:pPr>
              <w:tabs>
                <w:tab w:val="left" w:pos="909"/>
              </w:tabs>
              <w:cnfStyle w:val="000000010000"/>
            </w:pPr>
            <w:r>
              <w:t>Dr Prashant Mukadam</w:t>
            </w:r>
          </w:p>
        </w:tc>
        <w:tc>
          <w:tcPr>
            <w:tcW w:w="0" w:type="auto"/>
          </w:tcPr>
          <w:p w:rsidR="00F506AE" w:rsidRDefault="00F506AE" w:rsidP="00B4313C">
            <w:pPr>
              <w:cnfStyle w:val="000000010000"/>
            </w:pPr>
            <w:r>
              <w:t>Clinical Profile Of Patients With Intestinal Stoma And Exteriorization Of Bowel Anastomosis</w:t>
            </w:r>
          </w:p>
        </w:tc>
        <w:tc>
          <w:tcPr>
            <w:tcW w:w="0" w:type="auto"/>
          </w:tcPr>
          <w:p w:rsidR="00F506AE" w:rsidRDefault="00F506AE" w:rsidP="00602D92">
            <w:pPr>
              <w:cnfStyle w:val="000000010000"/>
            </w:pPr>
            <w:r>
              <w:t>Journal Of Research In Medical And Dental Science</w:t>
            </w:r>
          </w:p>
        </w:tc>
        <w:tc>
          <w:tcPr>
            <w:tcW w:w="0" w:type="auto"/>
          </w:tcPr>
          <w:p w:rsidR="00F506AE" w:rsidRDefault="00F506AE" w:rsidP="00602D92">
            <w:pPr>
              <w:cnfStyle w:val="000000010000"/>
            </w:pPr>
            <w:r>
              <w:t>Index Copernicus, Who Hinari &amp; Doaj</w:t>
            </w:r>
          </w:p>
        </w:tc>
        <w:tc>
          <w:tcPr>
            <w:tcW w:w="0" w:type="auto"/>
          </w:tcPr>
          <w:p w:rsidR="00F506AE" w:rsidRDefault="00F506AE" w:rsidP="00AA68C3">
            <w:pPr>
              <w:cnfStyle w:val="000000010000"/>
            </w:pPr>
            <w:r>
              <w:t>September 2016</w:t>
            </w:r>
          </w:p>
        </w:tc>
      </w:tr>
      <w:tr w:rsidR="00F506AE" w:rsidRPr="0098482D" w:rsidTr="00A34B73">
        <w:trPr>
          <w:cnfStyle w:val="000000100000"/>
        </w:trPr>
        <w:tc>
          <w:tcPr>
            <w:cnfStyle w:val="001000000000"/>
            <w:tcW w:w="0" w:type="auto"/>
          </w:tcPr>
          <w:p w:rsidR="00F506AE" w:rsidRDefault="00F506AE" w:rsidP="00AA68C3">
            <w:r>
              <w:t>17</w:t>
            </w:r>
          </w:p>
        </w:tc>
        <w:tc>
          <w:tcPr>
            <w:tcW w:w="0" w:type="auto"/>
          </w:tcPr>
          <w:p w:rsidR="00F506AE" w:rsidRDefault="00F506AE" w:rsidP="00307B17">
            <w:pPr>
              <w:tabs>
                <w:tab w:val="left" w:pos="909"/>
              </w:tabs>
              <w:cnfStyle w:val="000000100000"/>
            </w:pPr>
            <w:r>
              <w:t>Dr Prashant Mukadam</w:t>
            </w:r>
          </w:p>
        </w:tc>
        <w:tc>
          <w:tcPr>
            <w:tcW w:w="0" w:type="auto"/>
          </w:tcPr>
          <w:p w:rsidR="00F506AE" w:rsidRDefault="00F506AE" w:rsidP="00B4313C">
            <w:pPr>
              <w:cnfStyle w:val="000000100000"/>
            </w:pPr>
            <w:r>
              <w:t>Internal Iliac Artery Ligation: Experience Of Self-Learning By Cadaveric Dissection</w:t>
            </w:r>
          </w:p>
        </w:tc>
        <w:tc>
          <w:tcPr>
            <w:tcW w:w="0" w:type="auto"/>
          </w:tcPr>
          <w:p w:rsidR="00F506AE" w:rsidRDefault="00F506AE" w:rsidP="00602D92">
            <w:pPr>
              <w:cnfStyle w:val="000000100000"/>
            </w:pPr>
            <w:r>
              <w:t>Journal Of Research In Medical And Dental Science</w:t>
            </w:r>
          </w:p>
        </w:tc>
        <w:tc>
          <w:tcPr>
            <w:tcW w:w="0" w:type="auto"/>
          </w:tcPr>
          <w:p w:rsidR="00F506AE" w:rsidRDefault="00F506AE" w:rsidP="00602D92">
            <w:pPr>
              <w:cnfStyle w:val="000000100000"/>
            </w:pPr>
            <w:r>
              <w:t>Index Copernicus, Who Hinari &amp; Doaj</w:t>
            </w:r>
          </w:p>
        </w:tc>
        <w:tc>
          <w:tcPr>
            <w:tcW w:w="0" w:type="auto"/>
          </w:tcPr>
          <w:p w:rsidR="00F506AE" w:rsidRDefault="00F506AE" w:rsidP="00AA68C3">
            <w:pPr>
              <w:cnfStyle w:val="000000100000"/>
            </w:pPr>
            <w:r>
              <w:t>February 2018</w:t>
            </w:r>
          </w:p>
        </w:tc>
      </w:tr>
      <w:tr w:rsidR="00F506AE" w:rsidRPr="0098482D" w:rsidTr="00A34B73">
        <w:trPr>
          <w:cnfStyle w:val="000000010000"/>
        </w:trPr>
        <w:tc>
          <w:tcPr>
            <w:cnfStyle w:val="001000000000"/>
            <w:tcW w:w="0" w:type="auto"/>
          </w:tcPr>
          <w:p w:rsidR="00F506AE" w:rsidRDefault="00F506AE" w:rsidP="00AA68C3">
            <w:r>
              <w:t>18</w:t>
            </w:r>
          </w:p>
        </w:tc>
        <w:tc>
          <w:tcPr>
            <w:tcW w:w="0" w:type="auto"/>
          </w:tcPr>
          <w:p w:rsidR="00F506AE" w:rsidRDefault="00F506AE" w:rsidP="00307B17">
            <w:pPr>
              <w:tabs>
                <w:tab w:val="left" w:pos="909"/>
              </w:tabs>
              <w:cnfStyle w:val="000000010000"/>
            </w:pPr>
            <w:r>
              <w:t>Dr Prashant Mukadam</w:t>
            </w:r>
          </w:p>
        </w:tc>
        <w:tc>
          <w:tcPr>
            <w:tcW w:w="0" w:type="auto"/>
          </w:tcPr>
          <w:p w:rsidR="00F506AE" w:rsidRDefault="00F506AE" w:rsidP="00B4313C">
            <w:pPr>
              <w:cnfStyle w:val="000000010000"/>
            </w:pPr>
            <w:r>
              <w:t>Meckle's Diverticulum: Clinicle Menifestation And Complications</w:t>
            </w:r>
          </w:p>
        </w:tc>
        <w:tc>
          <w:tcPr>
            <w:tcW w:w="0" w:type="auto"/>
          </w:tcPr>
          <w:p w:rsidR="00F506AE" w:rsidRDefault="00F506AE" w:rsidP="00602D92">
            <w:pPr>
              <w:cnfStyle w:val="000000010000"/>
            </w:pPr>
            <w:r>
              <w:t>International Journal Of Medicle Science And Public Health</w:t>
            </w:r>
          </w:p>
        </w:tc>
        <w:tc>
          <w:tcPr>
            <w:tcW w:w="0" w:type="auto"/>
          </w:tcPr>
          <w:p w:rsidR="00F506AE" w:rsidRDefault="00F506AE" w:rsidP="00602D92">
            <w:pPr>
              <w:cnfStyle w:val="000000010000"/>
            </w:pPr>
            <w:r>
              <w:t>Index Copernicus, Scopemed</w:t>
            </w:r>
          </w:p>
        </w:tc>
        <w:tc>
          <w:tcPr>
            <w:tcW w:w="0" w:type="auto"/>
          </w:tcPr>
          <w:p w:rsidR="00F506AE" w:rsidRDefault="00F506AE" w:rsidP="00AA68C3">
            <w:pPr>
              <w:cnfStyle w:val="000000010000"/>
            </w:pPr>
            <w:r>
              <w:t>2019</w:t>
            </w:r>
          </w:p>
        </w:tc>
      </w:tr>
      <w:tr w:rsidR="00F506AE" w:rsidRPr="0098482D" w:rsidTr="00A34B73">
        <w:trPr>
          <w:cnfStyle w:val="000000100000"/>
        </w:trPr>
        <w:tc>
          <w:tcPr>
            <w:cnfStyle w:val="001000000000"/>
            <w:tcW w:w="0" w:type="auto"/>
          </w:tcPr>
          <w:p w:rsidR="00F506AE" w:rsidRDefault="00F506AE" w:rsidP="00AA68C3">
            <w:r>
              <w:t>19</w:t>
            </w:r>
          </w:p>
        </w:tc>
        <w:tc>
          <w:tcPr>
            <w:tcW w:w="0" w:type="auto"/>
          </w:tcPr>
          <w:p w:rsidR="00F506AE" w:rsidRDefault="00F506AE" w:rsidP="00307B17">
            <w:pPr>
              <w:tabs>
                <w:tab w:val="left" w:pos="909"/>
              </w:tabs>
              <w:cnfStyle w:val="000000100000"/>
            </w:pPr>
            <w:r>
              <w:t xml:space="preserve">Dr </w:t>
            </w:r>
            <w:r w:rsidRPr="00F506AE">
              <w:t>shakib</w:t>
            </w:r>
            <w:r>
              <w:t xml:space="preserve"> </w:t>
            </w:r>
            <w:r w:rsidRPr="00F506AE">
              <w:t>ahmed j masu</w:t>
            </w:r>
          </w:p>
        </w:tc>
        <w:tc>
          <w:tcPr>
            <w:tcW w:w="0" w:type="auto"/>
          </w:tcPr>
          <w:p w:rsidR="00F506AE" w:rsidRDefault="00F506AE" w:rsidP="00B4313C">
            <w:pPr>
              <w:cnfStyle w:val="000000100000"/>
            </w:pPr>
            <w:r w:rsidRPr="00F506AE">
              <w:t xml:space="preserve">A prevalace study of LUTS in males </w:t>
            </w:r>
          </w:p>
        </w:tc>
        <w:tc>
          <w:tcPr>
            <w:tcW w:w="0" w:type="auto"/>
          </w:tcPr>
          <w:p w:rsidR="00F506AE" w:rsidRDefault="00F506AE" w:rsidP="00602D92">
            <w:pPr>
              <w:cnfStyle w:val="000000100000"/>
            </w:pPr>
            <w:r w:rsidRPr="00F506AE">
              <w:t xml:space="preserve">International journal of medical science and public health (IJMPH) </w:t>
            </w:r>
          </w:p>
        </w:tc>
        <w:tc>
          <w:tcPr>
            <w:tcW w:w="0" w:type="auto"/>
          </w:tcPr>
          <w:p w:rsidR="00F506AE" w:rsidRDefault="00F506AE" w:rsidP="00307B17">
            <w:pPr>
              <w:cnfStyle w:val="000000100000"/>
            </w:pPr>
            <w:r>
              <w:t>Index Copernicus, Scopemed</w:t>
            </w:r>
          </w:p>
        </w:tc>
        <w:tc>
          <w:tcPr>
            <w:tcW w:w="0" w:type="auto"/>
          </w:tcPr>
          <w:p w:rsidR="00F506AE" w:rsidRDefault="00F506AE" w:rsidP="00AA68C3">
            <w:pPr>
              <w:cnfStyle w:val="000000100000"/>
            </w:pPr>
            <w:r>
              <w:t>Jan 2014</w:t>
            </w:r>
          </w:p>
        </w:tc>
      </w:tr>
      <w:tr w:rsidR="0033041A" w:rsidRPr="0098482D" w:rsidTr="00A34B73">
        <w:trPr>
          <w:cnfStyle w:val="000000010000"/>
        </w:trPr>
        <w:tc>
          <w:tcPr>
            <w:cnfStyle w:val="001000000000"/>
            <w:tcW w:w="0" w:type="auto"/>
          </w:tcPr>
          <w:p w:rsidR="0033041A" w:rsidRDefault="0033041A" w:rsidP="00AA68C3">
            <w:r>
              <w:t>20</w:t>
            </w:r>
          </w:p>
        </w:tc>
        <w:tc>
          <w:tcPr>
            <w:tcW w:w="0" w:type="auto"/>
          </w:tcPr>
          <w:p w:rsidR="0033041A" w:rsidRDefault="0033041A" w:rsidP="00307B17">
            <w:pPr>
              <w:tabs>
                <w:tab w:val="left" w:pos="909"/>
              </w:tabs>
              <w:cnfStyle w:val="000000010000"/>
            </w:pPr>
            <w:r>
              <w:t xml:space="preserve">Dr </w:t>
            </w:r>
            <w:r w:rsidRPr="00F506AE">
              <w:t>shakib</w:t>
            </w:r>
            <w:r>
              <w:t xml:space="preserve"> </w:t>
            </w:r>
            <w:r w:rsidRPr="00F506AE">
              <w:t>ahmed j masu</w:t>
            </w:r>
          </w:p>
        </w:tc>
        <w:tc>
          <w:tcPr>
            <w:tcW w:w="0" w:type="auto"/>
          </w:tcPr>
          <w:p w:rsidR="0033041A" w:rsidRPr="00F506AE" w:rsidRDefault="0033041A" w:rsidP="00B4313C">
            <w:pPr>
              <w:cnfStyle w:val="000000010000"/>
            </w:pPr>
            <w:r w:rsidRPr="0021767C">
              <w:t>Laproscopic appendectomy various modifications in technique</w:t>
            </w:r>
          </w:p>
        </w:tc>
        <w:tc>
          <w:tcPr>
            <w:tcW w:w="0" w:type="auto"/>
          </w:tcPr>
          <w:p w:rsidR="0033041A" w:rsidRPr="00F506AE" w:rsidRDefault="0033041A" w:rsidP="00F506AE">
            <w:pPr>
              <w:cnfStyle w:val="000000010000"/>
            </w:pPr>
            <w:r w:rsidRPr="0021767C">
              <w:t xml:space="preserve">Indian journal of applied research </w:t>
            </w:r>
          </w:p>
        </w:tc>
        <w:tc>
          <w:tcPr>
            <w:tcW w:w="0" w:type="auto"/>
          </w:tcPr>
          <w:p w:rsidR="0033041A" w:rsidRDefault="0033041A" w:rsidP="00307B17">
            <w:pPr>
              <w:cnfStyle w:val="000000010000"/>
            </w:pPr>
            <w:r>
              <w:t>Index Copernicus, Scopemed</w:t>
            </w:r>
          </w:p>
        </w:tc>
        <w:tc>
          <w:tcPr>
            <w:tcW w:w="0" w:type="auto"/>
          </w:tcPr>
          <w:p w:rsidR="0033041A" w:rsidRDefault="0033041A" w:rsidP="00AA68C3">
            <w:pPr>
              <w:cnfStyle w:val="000000010000"/>
            </w:pPr>
            <w:r w:rsidRPr="0021767C">
              <w:t>may. 2014</w:t>
            </w:r>
          </w:p>
        </w:tc>
      </w:tr>
      <w:tr w:rsidR="0033041A" w:rsidRPr="0098482D" w:rsidTr="00A34B73">
        <w:trPr>
          <w:cnfStyle w:val="000000100000"/>
        </w:trPr>
        <w:tc>
          <w:tcPr>
            <w:cnfStyle w:val="001000000000"/>
            <w:tcW w:w="0" w:type="auto"/>
          </w:tcPr>
          <w:p w:rsidR="0033041A" w:rsidRDefault="0033041A" w:rsidP="00AA68C3">
            <w:r>
              <w:t>21</w:t>
            </w:r>
          </w:p>
        </w:tc>
        <w:tc>
          <w:tcPr>
            <w:tcW w:w="0" w:type="auto"/>
          </w:tcPr>
          <w:p w:rsidR="0033041A" w:rsidRDefault="0033041A" w:rsidP="00307B17">
            <w:pPr>
              <w:tabs>
                <w:tab w:val="left" w:pos="909"/>
              </w:tabs>
              <w:cnfStyle w:val="000000100000"/>
            </w:pPr>
            <w:r>
              <w:t xml:space="preserve">Dr </w:t>
            </w:r>
            <w:r w:rsidRPr="00F506AE">
              <w:t>shakib</w:t>
            </w:r>
            <w:r>
              <w:t xml:space="preserve"> </w:t>
            </w:r>
            <w:r w:rsidRPr="00F506AE">
              <w:t>ahmed j masu</w:t>
            </w:r>
          </w:p>
        </w:tc>
        <w:tc>
          <w:tcPr>
            <w:tcW w:w="0" w:type="auto"/>
          </w:tcPr>
          <w:p w:rsidR="0033041A" w:rsidRPr="0021767C" w:rsidRDefault="0033041A" w:rsidP="00B4313C">
            <w:pPr>
              <w:cnfStyle w:val="000000100000"/>
            </w:pPr>
            <w:r w:rsidRPr="0033041A">
              <w:t xml:space="preserve">A review of 25 cases of entero cutaneous fistula </w:t>
            </w:r>
          </w:p>
        </w:tc>
        <w:tc>
          <w:tcPr>
            <w:tcW w:w="0" w:type="auto"/>
          </w:tcPr>
          <w:p w:rsidR="0033041A" w:rsidRPr="0021767C" w:rsidRDefault="0033041A" w:rsidP="00F506AE">
            <w:pPr>
              <w:cnfStyle w:val="000000100000"/>
            </w:pPr>
            <w:r w:rsidRPr="0033041A">
              <w:t xml:space="preserve">International journal of scientific research (IJSR) </w:t>
            </w:r>
          </w:p>
        </w:tc>
        <w:tc>
          <w:tcPr>
            <w:tcW w:w="0" w:type="auto"/>
          </w:tcPr>
          <w:p w:rsidR="0033041A" w:rsidRDefault="0033041A" w:rsidP="00307B17">
            <w:pPr>
              <w:cnfStyle w:val="000000100000"/>
            </w:pPr>
            <w:r>
              <w:t>Index Copernicus, Scopemed</w:t>
            </w:r>
          </w:p>
        </w:tc>
        <w:tc>
          <w:tcPr>
            <w:tcW w:w="0" w:type="auto"/>
          </w:tcPr>
          <w:p w:rsidR="0033041A" w:rsidRDefault="0033041A" w:rsidP="00307B17">
            <w:pPr>
              <w:cnfStyle w:val="000000100000"/>
            </w:pPr>
            <w:r>
              <w:t>Jan 2014</w:t>
            </w:r>
          </w:p>
        </w:tc>
      </w:tr>
    </w:tbl>
    <w:p w:rsidR="00F31DE2" w:rsidRDefault="00F31DE2" w:rsidP="00F31DE2">
      <w:pPr>
        <w:rPr>
          <w:rFonts w:cs="Times New Roman"/>
          <w:sz w:val="20"/>
          <w:szCs w:val="20"/>
        </w:rPr>
      </w:pPr>
    </w:p>
    <w:p w:rsidR="00496543" w:rsidRDefault="00496543" w:rsidP="00BE0AAF">
      <w:pPr>
        <w:rPr>
          <w:rFonts w:cs="Times New Roman"/>
          <w:b/>
          <w:bCs/>
          <w:i/>
          <w:sz w:val="20"/>
          <w:szCs w:val="20"/>
        </w:rPr>
      </w:pPr>
    </w:p>
    <w:p w:rsidR="006B075B" w:rsidRPr="00571E8C" w:rsidRDefault="006B075B" w:rsidP="006B075B">
      <w:pPr>
        <w:ind w:firstLine="720"/>
        <w:rPr>
          <w:rFonts w:cs="Times New Roman"/>
        </w:rPr>
      </w:pPr>
    </w:p>
    <w:sectPr w:rsidR="006B075B" w:rsidRPr="00571E8C" w:rsidSect="00242A51">
      <w:pgSz w:w="12240" w:h="20160" w:code="5"/>
      <w:pgMar w:top="993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4F05" w:rsidRDefault="00FF4F05" w:rsidP="00665CC5">
      <w:r>
        <w:separator/>
      </w:r>
    </w:p>
  </w:endnote>
  <w:endnote w:type="continuationSeparator" w:id="1">
    <w:p w:rsidR="00FF4F05" w:rsidRDefault="00FF4F05" w:rsidP="00665C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hruti">
    <w:panose1 w:val="020B0502040204020203"/>
    <w:charset w:val="00"/>
    <w:family w:val="swiss"/>
    <w:pitch w:val="variable"/>
    <w:sig w:usb0="00040003" w:usb1="00000000" w:usb2="00000000" w:usb3="00000000" w:csb0="0000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4F05" w:rsidRDefault="00FF4F05" w:rsidP="00665CC5">
      <w:r>
        <w:separator/>
      </w:r>
    </w:p>
  </w:footnote>
  <w:footnote w:type="continuationSeparator" w:id="1">
    <w:p w:rsidR="00FF4F05" w:rsidRDefault="00FF4F05" w:rsidP="00665CC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65FF3"/>
    <w:multiLevelType w:val="hybridMultilevel"/>
    <w:tmpl w:val="140434F6"/>
    <w:lvl w:ilvl="0" w:tplc="881C0FC4">
      <w:start w:val="2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B91281"/>
    <w:multiLevelType w:val="hybridMultilevel"/>
    <w:tmpl w:val="91A605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2D74AF"/>
    <w:multiLevelType w:val="hybridMultilevel"/>
    <w:tmpl w:val="A8F89F8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4A972C6"/>
    <w:multiLevelType w:val="hybridMultilevel"/>
    <w:tmpl w:val="ABFA11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86A0E51"/>
    <w:multiLevelType w:val="hybridMultilevel"/>
    <w:tmpl w:val="A8F89F8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ECC6821"/>
    <w:multiLevelType w:val="hybridMultilevel"/>
    <w:tmpl w:val="B92087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F15336"/>
    <w:multiLevelType w:val="hybridMultilevel"/>
    <w:tmpl w:val="E46A6182"/>
    <w:lvl w:ilvl="0" w:tplc="4BB2497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39C6F346">
      <w:start w:val="17"/>
      <w:numFmt w:val="decimal"/>
      <w:lvlText w:val="%2"/>
      <w:lvlJc w:val="left"/>
      <w:pPr>
        <w:tabs>
          <w:tab w:val="num" w:pos="2160"/>
        </w:tabs>
        <w:ind w:left="2160" w:hanging="720"/>
      </w:pPr>
      <w:rPr>
        <w:rFonts w:hint="default"/>
        <w:b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4E01395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>
    <w:nsid w:val="15FD3177"/>
    <w:multiLevelType w:val="hybridMultilevel"/>
    <w:tmpl w:val="0C64CA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746079D"/>
    <w:multiLevelType w:val="hybridMultilevel"/>
    <w:tmpl w:val="610C86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99B7AB7"/>
    <w:multiLevelType w:val="hybridMultilevel"/>
    <w:tmpl w:val="B2340A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AD76AAE"/>
    <w:multiLevelType w:val="hybridMultilevel"/>
    <w:tmpl w:val="2D069B2E"/>
    <w:lvl w:ilvl="0" w:tplc="B0484E2E">
      <w:start w:val="26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BBB7903"/>
    <w:multiLevelType w:val="hybridMultilevel"/>
    <w:tmpl w:val="33FCB3D6"/>
    <w:lvl w:ilvl="0" w:tplc="3766AF78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1D4F220D"/>
    <w:multiLevelType w:val="hybridMultilevel"/>
    <w:tmpl w:val="9F143F38"/>
    <w:lvl w:ilvl="0" w:tplc="0409000F">
      <w:start w:val="2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F2F0EBC"/>
    <w:multiLevelType w:val="hybridMultilevel"/>
    <w:tmpl w:val="D6EEEACE"/>
    <w:lvl w:ilvl="0" w:tplc="1E48190A">
      <w:start w:val="1"/>
      <w:numFmt w:val="decimal"/>
      <w:lvlText w:val="%1."/>
      <w:lvlJc w:val="left"/>
      <w:pPr>
        <w:ind w:left="1440" w:hanging="360"/>
      </w:pPr>
    </w:lvl>
    <w:lvl w:ilvl="1" w:tplc="40090019">
      <w:start w:val="1"/>
      <w:numFmt w:val="lowerLetter"/>
      <w:lvlText w:val="%2."/>
      <w:lvlJc w:val="left"/>
      <w:pPr>
        <w:ind w:left="2160" w:hanging="360"/>
      </w:pPr>
    </w:lvl>
    <w:lvl w:ilvl="2" w:tplc="4009001B">
      <w:start w:val="1"/>
      <w:numFmt w:val="lowerRoman"/>
      <w:lvlText w:val="%3."/>
      <w:lvlJc w:val="right"/>
      <w:pPr>
        <w:ind w:left="2880" w:hanging="180"/>
      </w:pPr>
    </w:lvl>
    <w:lvl w:ilvl="3" w:tplc="4009000F">
      <w:start w:val="1"/>
      <w:numFmt w:val="decimal"/>
      <w:lvlText w:val="%4."/>
      <w:lvlJc w:val="left"/>
      <w:pPr>
        <w:ind w:left="3600" w:hanging="360"/>
      </w:pPr>
    </w:lvl>
    <w:lvl w:ilvl="4" w:tplc="40090019">
      <w:start w:val="1"/>
      <w:numFmt w:val="lowerLetter"/>
      <w:lvlText w:val="%5."/>
      <w:lvlJc w:val="left"/>
      <w:pPr>
        <w:ind w:left="4320" w:hanging="360"/>
      </w:pPr>
    </w:lvl>
    <w:lvl w:ilvl="5" w:tplc="4009001B">
      <w:start w:val="1"/>
      <w:numFmt w:val="lowerRoman"/>
      <w:lvlText w:val="%6."/>
      <w:lvlJc w:val="right"/>
      <w:pPr>
        <w:ind w:left="5040" w:hanging="180"/>
      </w:pPr>
    </w:lvl>
    <w:lvl w:ilvl="6" w:tplc="4009000F">
      <w:start w:val="1"/>
      <w:numFmt w:val="decimal"/>
      <w:lvlText w:val="%7."/>
      <w:lvlJc w:val="left"/>
      <w:pPr>
        <w:ind w:left="5760" w:hanging="360"/>
      </w:pPr>
    </w:lvl>
    <w:lvl w:ilvl="7" w:tplc="40090019">
      <w:start w:val="1"/>
      <w:numFmt w:val="lowerLetter"/>
      <w:lvlText w:val="%8."/>
      <w:lvlJc w:val="left"/>
      <w:pPr>
        <w:ind w:left="6480" w:hanging="360"/>
      </w:pPr>
    </w:lvl>
    <w:lvl w:ilvl="8" w:tplc="4009001B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1FCC1CDD"/>
    <w:multiLevelType w:val="hybridMultilevel"/>
    <w:tmpl w:val="44F021F2"/>
    <w:lvl w:ilvl="0" w:tplc="0409000F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6">
    <w:nsid w:val="2185356D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>
    <w:nsid w:val="22513E4B"/>
    <w:multiLevelType w:val="hybridMultilevel"/>
    <w:tmpl w:val="1D2C70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2DF02CA"/>
    <w:multiLevelType w:val="hybridMultilevel"/>
    <w:tmpl w:val="25F45136"/>
    <w:lvl w:ilvl="0" w:tplc="88BE668A">
      <w:start w:val="29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492242F"/>
    <w:multiLevelType w:val="hybridMultilevel"/>
    <w:tmpl w:val="A16ADEA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293801DB"/>
    <w:multiLevelType w:val="hybridMultilevel"/>
    <w:tmpl w:val="D33058BC"/>
    <w:lvl w:ilvl="0" w:tplc="0409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21">
    <w:nsid w:val="3B143DA6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>
    <w:nsid w:val="3C48499E"/>
    <w:multiLevelType w:val="hybridMultilevel"/>
    <w:tmpl w:val="B7E094BC"/>
    <w:lvl w:ilvl="0" w:tplc="0C0EFB1A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3A41DDC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4">
    <w:nsid w:val="47D20C14"/>
    <w:multiLevelType w:val="hybridMultilevel"/>
    <w:tmpl w:val="3BC8EA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ED50604"/>
    <w:multiLevelType w:val="hybridMultilevel"/>
    <w:tmpl w:val="19A2D1B8"/>
    <w:lvl w:ilvl="0" w:tplc="FE54829C">
      <w:start w:val="27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4F17781A"/>
    <w:multiLevelType w:val="hybridMultilevel"/>
    <w:tmpl w:val="CD7EDBCA"/>
    <w:lvl w:ilvl="0" w:tplc="FA2AE7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7A768EF"/>
    <w:multiLevelType w:val="hybridMultilevel"/>
    <w:tmpl w:val="4F7CA1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980588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9">
    <w:nsid w:val="5FA745B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0">
    <w:nsid w:val="62674537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1">
    <w:nsid w:val="6417142D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2">
    <w:nsid w:val="69FA76F6"/>
    <w:multiLevelType w:val="hybridMultilevel"/>
    <w:tmpl w:val="8CA63586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6DC32511"/>
    <w:multiLevelType w:val="hybridMultilevel"/>
    <w:tmpl w:val="DDA471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2601CD2"/>
    <w:multiLevelType w:val="hybridMultilevel"/>
    <w:tmpl w:val="511E561A"/>
    <w:lvl w:ilvl="0" w:tplc="82B61CE6">
      <w:start w:val="2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75A17E62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6">
    <w:nsid w:val="78551508"/>
    <w:multiLevelType w:val="hybridMultilevel"/>
    <w:tmpl w:val="04766B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DA20537"/>
    <w:multiLevelType w:val="hybridMultilevel"/>
    <w:tmpl w:val="5AACFF9E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2"/>
  </w:num>
  <w:num w:numId="3">
    <w:abstractNumId w:val="1"/>
  </w:num>
  <w:num w:numId="4">
    <w:abstractNumId w:val="33"/>
  </w:num>
  <w:num w:numId="5">
    <w:abstractNumId w:val="4"/>
  </w:num>
  <w:num w:numId="6">
    <w:abstractNumId w:val="11"/>
  </w:num>
  <w:num w:numId="7">
    <w:abstractNumId w:val="13"/>
  </w:num>
  <w:num w:numId="8">
    <w:abstractNumId w:val="34"/>
  </w:num>
  <w:num w:numId="9">
    <w:abstractNumId w:val="37"/>
  </w:num>
  <w:num w:numId="10">
    <w:abstractNumId w:val="12"/>
  </w:num>
  <w:num w:numId="11">
    <w:abstractNumId w:val="6"/>
  </w:num>
  <w:num w:numId="12">
    <w:abstractNumId w:val="19"/>
  </w:num>
  <w:num w:numId="13">
    <w:abstractNumId w:val="31"/>
  </w:num>
  <w:num w:numId="14">
    <w:abstractNumId w:val="35"/>
  </w:num>
  <w:num w:numId="15">
    <w:abstractNumId w:val="28"/>
  </w:num>
  <w:num w:numId="16">
    <w:abstractNumId w:val="16"/>
  </w:num>
  <w:num w:numId="17">
    <w:abstractNumId w:val="30"/>
  </w:num>
  <w:num w:numId="18">
    <w:abstractNumId w:val="7"/>
  </w:num>
  <w:num w:numId="19">
    <w:abstractNumId w:val="23"/>
  </w:num>
  <w:num w:numId="20">
    <w:abstractNumId w:val="21"/>
  </w:num>
  <w:num w:numId="21">
    <w:abstractNumId w:val="32"/>
  </w:num>
  <w:num w:numId="22">
    <w:abstractNumId w:val="10"/>
  </w:num>
  <w:num w:numId="23">
    <w:abstractNumId w:val="3"/>
  </w:num>
  <w:num w:numId="24">
    <w:abstractNumId w:val="29"/>
  </w:num>
  <w:num w:numId="25">
    <w:abstractNumId w:val="9"/>
  </w:num>
  <w:num w:numId="26">
    <w:abstractNumId w:val="0"/>
  </w:num>
  <w:num w:numId="27">
    <w:abstractNumId w:val="25"/>
  </w:num>
  <w:num w:numId="28">
    <w:abstractNumId w:val="26"/>
  </w:num>
  <w:num w:numId="29">
    <w:abstractNumId w:val="18"/>
  </w:num>
  <w:num w:numId="30">
    <w:abstractNumId w:val="36"/>
  </w:num>
  <w:num w:numId="31">
    <w:abstractNumId w:val="8"/>
  </w:num>
  <w:num w:numId="32">
    <w:abstractNumId w:val="5"/>
  </w:num>
  <w:num w:numId="33">
    <w:abstractNumId w:val="24"/>
  </w:num>
  <w:num w:numId="34">
    <w:abstractNumId w:val="27"/>
  </w:num>
  <w:num w:numId="35">
    <w:abstractNumId w:val="22"/>
  </w:num>
  <w:num w:numId="36">
    <w:abstractNumId w:val="17"/>
  </w:num>
  <w:num w:numId="3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D61E8"/>
    <w:rsid w:val="00004966"/>
    <w:rsid w:val="00010217"/>
    <w:rsid w:val="0001059C"/>
    <w:rsid w:val="00011010"/>
    <w:rsid w:val="00016975"/>
    <w:rsid w:val="00016F9B"/>
    <w:rsid w:val="00020C1C"/>
    <w:rsid w:val="0002111F"/>
    <w:rsid w:val="00026173"/>
    <w:rsid w:val="00031EED"/>
    <w:rsid w:val="00043E81"/>
    <w:rsid w:val="00047CEE"/>
    <w:rsid w:val="00054FC0"/>
    <w:rsid w:val="000563C0"/>
    <w:rsid w:val="00057ED2"/>
    <w:rsid w:val="0006130E"/>
    <w:rsid w:val="00064027"/>
    <w:rsid w:val="00065C4F"/>
    <w:rsid w:val="00071B47"/>
    <w:rsid w:val="00073F6C"/>
    <w:rsid w:val="00074A63"/>
    <w:rsid w:val="00086835"/>
    <w:rsid w:val="000919A9"/>
    <w:rsid w:val="000946A7"/>
    <w:rsid w:val="00094FBC"/>
    <w:rsid w:val="0009514E"/>
    <w:rsid w:val="00097EE9"/>
    <w:rsid w:val="000A2E95"/>
    <w:rsid w:val="000A3E96"/>
    <w:rsid w:val="000A3FDF"/>
    <w:rsid w:val="000A598F"/>
    <w:rsid w:val="000B1143"/>
    <w:rsid w:val="000C2EFA"/>
    <w:rsid w:val="000D0493"/>
    <w:rsid w:val="000D48A9"/>
    <w:rsid w:val="000E283C"/>
    <w:rsid w:val="000F227D"/>
    <w:rsid w:val="000F5906"/>
    <w:rsid w:val="000F6386"/>
    <w:rsid w:val="001013B8"/>
    <w:rsid w:val="00117373"/>
    <w:rsid w:val="001246EA"/>
    <w:rsid w:val="00124CA8"/>
    <w:rsid w:val="0014230A"/>
    <w:rsid w:val="00154C13"/>
    <w:rsid w:val="00165B5F"/>
    <w:rsid w:val="001675F7"/>
    <w:rsid w:val="00167ADC"/>
    <w:rsid w:val="00171ED7"/>
    <w:rsid w:val="001735D9"/>
    <w:rsid w:val="0018777E"/>
    <w:rsid w:val="00197A66"/>
    <w:rsid w:val="001A0FCE"/>
    <w:rsid w:val="001A2AE0"/>
    <w:rsid w:val="001B0CD1"/>
    <w:rsid w:val="001B2D5F"/>
    <w:rsid w:val="001B2DFB"/>
    <w:rsid w:val="001B43BB"/>
    <w:rsid w:val="001B58B5"/>
    <w:rsid w:val="001C19AC"/>
    <w:rsid w:val="001C2367"/>
    <w:rsid w:val="001D3159"/>
    <w:rsid w:val="001D3891"/>
    <w:rsid w:val="001E0E22"/>
    <w:rsid w:val="001E19A8"/>
    <w:rsid w:val="001E24E8"/>
    <w:rsid w:val="001E4117"/>
    <w:rsid w:val="001E623F"/>
    <w:rsid w:val="001F249C"/>
    <w:rsid w:val="001F502C"/>
    <w:rsid w:val="001F5C31"/>
    <w:rsid w:val="001F60FB"/>
    <w:rsid w:val="00210543"/>
    <w:rsid w:val="0021767C"/>
    <w:rsid w:val="00232D80"/>
    <w:rsid w:val="0024238A"/>
    <w:rsid w:val="00242A51"/>
    <w:rsid w:val="00244247"/>
    <w:rsid w:val="0025299A"/>
    <w:rsid w:val="002554E4"/>
    <w:rsid w:val="00276DF4"/>
    <w:rsid w:val="00280774"/>
    <w:rsid w:val="00285E36"/>
    <w:rsid w:val="0029199B"/>
    <w:rsid w:val="002955A3"/>
    <w:rsid w:val="002A4003"/>
    <w:rsid w:val="002A541B"/>
    <w:rsid w:val="002A6E5B"/>
    <w:rsid w:val="002B0D05"/>
    <w:rsid w:val="002B1A55"/>
    <w:rsid w:val="002C0F3C"/>
    <w:rsid w:val="002C769C"/>
    <w:rsid w:val="002D3382"/>
    <w:rsid w:val="002D6A68"/>
    <w:rsid w:val="002D7BFF"/>
    <w:rsid w:val="002E1DDC"/>
    <w:rsid w:val="002E5683"/>
    <w:rsid w:val="002E69DF"/>
    <w:rsid w:val="002F640D"/>
    <w:rsid w:val="002F693A"/>
    <w:rsid w:val="00302C72"/>
    <w:rsid w:val="00307B17"/>
    <w:rsid w:val="00307F86"/>
    <w:rsid w:val="00313049"/>
    <w:rsid w:val="003144AD"/>
    <w:rsid w:val="00314AE3"/>
    <w:rsid w:val="00316A23"/>
    <w:rsid w:val="003213E2"/>
    <w:rsid w:val="0032301D"/>
    <w:rsid w:val="00324483"/>
    <w:rsid w:val="0033041A"/>
    <w:rsid w:val="00334ADF"/>
    <w:rsid w:val="00336F22"/>
    <w:rsid w:val="00344DF6"/>
    <w:rsid w:val="00350BBD"/>
    <w:rsid w:val="0035334E"/>
    <w:rsid w:val="00353B44"/>
    <w:rsid w:val="00354A83"/>
    <w:rsid w:val="00360F8D"/>
    <w:rsid w:val="003661EA"/>
    <w:rsid w:val="003737A2"/>
    <w:rsid w:val="00383254"/>
    <w:rsid w:val="00386588"/>
    <w:rsid w:val="00394198"/>
    <w:rsid w:val="003943D7"/>
    <w:rsid w:val="003B37E6"/>
    <w:rsid w:val="003B4413"/>
    <w:rsid w:val="003B4601"/>
    <w:rsid w:val="003D4F1C"/>
    <w:rsid w:val="003D5F61"/>
    <w:rsid w:val="003E1F01"/>
    <w:rsid w:val="003E2DE3"/>
    <w:rsid w:val="003F1096"/>
    <w:rsid w:val="003F2415"/>
    <w:rsid w:val="003F253D"/>
    <w:rsid w:val="00403746"/>
    <w:rsid w:val="004068C3"/>
    <w:rsid w:val="004072D2"/>
    <w:rsid w:val="00410227"/>
    <w:rsid w:val="00413D7A"/>
    <w:rsid w:val="00421476"/>
    <w:rsid w:val="0042683C"/>
    <w:rsid w:val="004340F7"/>
    <w:rsid w:val="00434DE6"/>
    <w:rsid w:val="00437658"/>
    <w:rsid w:val="00442642"/>
    <w:rsid w:val="0046043A"/>
    <w:rsid w:val="0046167F"/>
    <w:rsid w:val="00463CE3"/>
    <w:rsid w:val="0046657D"/>
    <w:rsid w:val="00471A11"/>
    <w:rsid w:val="00471E75"/>
    <w:rsid w:val="00476967"/>
    <w:rsid w:val="00482018"/>
    <w:rsid w:val="004822AA"/>
    <w:rsid w:val="004829A3"/>
    <w:rsid w:val="00485EC4"/>
    <w:rsid w:val="004877A8"/>
    <w:rsid w:val="00491E19"/>
    <w:rsid w:val="0049209A"/>
    <w:rsid w:val="004938C3"/>
    <w:rsid w:val="0049432A"/>
    <w:rsid w:val="00496543"/>
    <w:rsid w:val="004A21AC"/>
    <w:rsid w:val="004A2C90"/>
    <w:rsid w:val="004A726F"/>
    <w:rsid w:val="004C15EC"/>
    <w:rsid w:val="004C4522"/>
    <w:rsid w:val="004C5F40"/>
    <w:rsid w:val="004D21F0"/>
    <w:rsid w:val="004D4565"/>
    <w:rsid w:val="004D55BC"/>
    <w:rsid w:val="004D7035"/>
    <w:rsid w:val="004E0F5B"/>
    <w:rsid w:val="004E1C93"/>
    <w:rsid w:val="004E4A11"/>
    <w:rsid w:val="004F6340"/>
    <w:rsid w:val="004F66C1"/>
    <w:rsid w:val="004F681C"/>
    <w:rsid w:val="005066E5"/>
    <w:rsid w:val="00514F90"/>
    <w:rsid w:val="005162E9"/>
    <w:rsid w:val="00516532"/>
    <w:rsid w:val="00517189"/>
    <w:rsid w:val="005177FA"/>
    <w:rsid w:val="0053094A"/>
    <w:rsid w:val="00530F80"/>
    <w:rsid w:val="00532E59"/>
    <w:rsid w:val="005437F9"/>
    <w:rsid w:val="0054756A"/>
    <w:rsid w:val="00551F4F"/>
    <w:rsid w:val="005532FD"/>
    <w:rsid w:val="00554DD4"/>
    <w:rsid w:val="00555399"/>
    <w:rsid w:val="00557ECC"/>
    <w:rsid w:val="00560FC3"/>
    <w:rsid w:val="00571868"/>
    <w:rsid w:val="00571AF1"/>
    <w:rsid w:val="00573524"/>
    <w:rsid w:val="00576A9D"/>
    <w:rsid w:val="00583F5F"/>
    <w:rsid w:val="0058607D"/>
    <w:rsid w:val="00591C27"/>
    <w:rsid w:val="005B7E74"/>
    <w:rsid w:val="005C291A"/>
    <w:rsid w:val="005D6B74"/>
    <w:rsid w:val="005E2CE4"/>
    <w:rsid w:val="00602D92"/>
    <w:rsid w:val="00611621"/>
    <w:rsid w:val="00612F23"/>
    <w:rsid w:val="006134DD"/>
    <w:rsid w:val="00614A80"/>
    <w:rsid w:val="006165CC"/>
    <w:rsid w:val="00617872"/>
    <w:rsid w:val="00620D85"/>
    <w:rsid w:val="006319AE"/>
    <w:rsid w:val="006379F0"/>
    <w:rsid w:val="006408A5"/>
    <w:rsid w:val="0064669E"/>
    <w:rsid w:val="00647E95"/>
    <w:rsid w:val="00650238"/>
    <w:rsid w:val="00653715"/>
    <w:rsid w:val="0065621E"/>
    <w:rsid w:val="00665CC5"/>
    <w:rsid w:val="006668BE"/>
    <w:rsid w:val="0067709C"/>
    <w:rsid w:val="00691DD7"/>
    <w:rsid w:val="006940B1"/>
    <w:rsid w:val="00694AA2"/>
    <w:rsid w:val="006A29CD"/>
    <w:rsid w:val="006A32ED"/>
    <w:rsid w:val="006A3DA5"/>
    <w:rsid w:val="006B075B"/>
    <w:rsid w:val="006B17DF"/>
    <w:rsid w:val="006B438E"/>
    <w:rsid w:val="006C49F0"/>
    <w:rsid w:val="006D1FA3"/>
    <w:rsid w:val="006D2472"/>
    <w:rsid w:val="006D60B8"/>
    <w:rsid w:val="006D61E8"/>
    <w:rsid w:val="006F61B6"/>
    <w:rsid w:val="006F6DEA"/>
    <w:rsid w:val="00703578"/>
    <w:rsid w:val="00704ADF"/>
    <w:rsid w:val="00706C80"/>
    <w:rsid w:val="00706ED4"/>
    <w:rsid w:val="00706F3B"/>
    <w:rsid w:val="00711E1A"/>
    <w:rsid w:val="00713FFD"/>
    <w:rsid w:val="00720A8F"/>
    <w:rsid w:val="0072306B"/>
    <w:rsid w:val="007232D2"/>
    <w:rsid w:val="007252FD"/>
    <w:rsid w:val="007254F5"/>
    <w:rsid w:val="00725511"/>
    <w:rsid w:val="00733F46"/>
    <w:rsid w:val="00736C52"/>
    <w:rsid w:val="00755981"/>
    <w:rsid w:val="00756231"/>
    <w:rsid w:val="00760AED"/>
    <w:rsid w:val="00766219"/>
    <w:rsid w:val="00774FA9"/>
    <w:rsid w:val="00781D2A"/>
    <w:rsid w:val="00794189"/>
    <w:rsid w:val="007A286F"/>
    <w:rsid w:val="007A2CB6"/>
    <w:rsid w:val="007B46C0"/>
    <w:rsid w:val="007B554B"/>
    <w:rsid w:val="007C01D9"/>
    <w:rsid w:val="007D2937"/>
    <w:rsid w:val="007D381D"/>
    <w:rsid w:val="007D3FBF"/>
    <w:rsid w:val="007D4577"/>
    <w:rsid w:val="007E40B3"/>
    <w:rsid w:val="007E553B"/>
    <w:rsid w:val="007F3B82"/>
    <w:rsid w:val="007F7A6B"/>
    <w:rsid w:val="008012DE"/>
    <w:rsid w:val="00802F23"/>
    <w:rsid w:val="00804145"/>
    <w:rsid w:val="0080730A"/>
    <w:rsid w:val="008078A7"/>
    <w:rsid w:val="0081335A"/>
    <w:rsid w:val="008215B4"/>
    <w:rsid w:val="00822B18"/>
    <w:rsid w:val="00823FBF"/>
    <w:rsid w:val="00833721"/>
    <w:rsid w:val="008367C2"/>
    <w:rsid w:val="00837677"/>
    <w:rsid w:val="00841E5F"/>
    <w:rsid w:val="008444FE"/>
    <w:rsid w:val="00844BB0"/>
    <w:rsid w:val="00845295"/>
    <w:rsid w:val="00846E20"/>
    <w:rsid w:val="00847968"/>
    <w:rsid w:val="00850180"/>
    <w:rsid w:val="00853775"/>
    <w:rsid w:val="0086107E"/>
    <w:rsid w:val="00861111"/>
    <w:rsid w:val="00865B74"/>
    <w:rsid w:val="0087151D"/>
    <w:rsid w:val="008805F6"/>
    <w:rsid w:val="008859D6"/>
    <w:rsid w:val="00891120"/>
    <w:rsid w:val="008933D0"/>
    <w:rsid w:val="008933D3"/>
    <w:rsid w:val="00895BBE"/>
    <w:rsid w:val="00896411"/>
    <w:rsid w:val="008A098A"/>
    <w:rsid w:val="008A0B0F"/>
    <w:rsid w:val="008A1C2A"/>
    <w:rsid w:val="008A54C4"/>
    <w:rsid w:val="008B217B"/>
    <w:rsid w:val="008B6788"/>
    <w:rsid w:val="008C7323"/>
    <w:rsid w:val="008D2970"/>
    <w:rsid w:val="008D4053"/>
    <w:rsid w:val="008D57D6"/>
    <w:rsid w:val="008E1A75"/>
    <w:rsid w:val="008E395D"/>
    <w:rsid w:val="008E69E9"/>
    <w:rsid w:val="008F1221"/>
    <w:rsid w:val="008F1BDA"/>
    <w:rsid w:val="009018C1"/>
    <w:rsid w:val="00907FD3"/>
    <w:rsid w:val="00911FA1"/>
    <w:rsid w:val="0091297D"/>
    <w:rsid w:val="00920ADD"/>
    <w:rsid w:val="00923DC3"/>
    <w:rsid w:val="00925AE3"/>
    <w:rsid w:val="00933866"/>
    <w:rsid w:val="00940089"/>
    <w:rsid w:val="00941BC7"/>
    <w:rsid w:val="00942C4B"/>
    <w:rsid w:val="00944B04"/>
    <w:rsid w:val="00944D35"/>
    <w:rsid w:val="0095102B"/>
    <w:rsid w:val="00953A15"/>
    <w:rsid w:val="009543A9"/>
    <w:rsid w:val="00960D49"/>
    <w:rsid w:val="0096273F"/>
    <w:rsid w:val="00962DF6"/>
    <w:rsid w:val="009653DB"/>
    <w:rsid w:val="00967E94"/>
    <w:rsid w:val="00976430"/>
    <w:rsid w:val="00980CB8"/>
    <w:rsid w:val="0098482D"/>
    <w:rsid w:val="00995354"/>
    <w:rsid w:val="00997A2E"/>
    <w:rsid w:val="009A6B29"/>
    <w:rsid w:val="009B5236"/>
    <w:rsid w:val="009B5DC6"/>
    <w:rsid w:val="009B7D52"/>
    <w:rsid w:val="009C3845"/>
    <w:rsid w:val="009C47D0"/>
    <w:rsid w:val="009C6263"/>
    <w:rsid w:val="009D0979"/>
    <w:rsid w:val="009D62E6"/>
    <w:rsid w:val="009F24C4"/>
    <w:rsid w:val="009F4910"/>
    <w:rsid w:val="009F5122"/>
    <w:rsid w:val="009F7735"/>
    <w:rsid w:val="00A00765"/>
    <w:rsid w:val="00A06DD4"/>
    <w:rsid w:val="00A13DF6"/>
    <w:rsid w:val="00A15AD2"/>
    <w:rsid w:val="00A1729C"/>
    <w:rsid w:val="00A200F8"/>
    <w:rsid w:val="00A21EF1"/>
    <w:rsid w:val="00A245A3"/>
    <w:rsid w:val="00A2511C"/>
    <w:rsid w:val="00A27403"/>
    <w:rsid w:val="00A31C93"/>
    <w:rsid w:val="00A34B73"/>
    <w:rsid w:val="00A34FC5"/>
    <w:rsid w:val="00A43353"/>
    <w:rsid w:val="00A43909"/>
    <w:rsid w:val="00A467F9"/>
    <w:rsid w:val="00A55FB3"/>
    <w:rsid w:val="00A563EA"/>
    <w:rsid w:val="00A60A1D"/>
    <w:rsid w:val="00A769C6"/>
    <w:rsid w:val="00A82CC0"/>
    <w:rsid w:val="00A83813"/>
    <w:rsid w:val="00A857E5"/>
    <w:rsid w:val="00A94A30"/>
    <w:rsid w:val="00AA1988"/>
    <w:rsid w:val="00AA1E9A"/>
    <w:rsid w:val="00AA68C3"/>
    <w:rsid w:val="00AB00CF"/>
    <w:rsid w:val="00AC3DEB"/>
    <w:rsid w:val="00AC6393"/>
    <w:rsid w:val="00AD27FA"/>
    <w:rsid w:val="00AD4C5A"/>
    <w:rsid w:val="00AD679C"/>
    <w:rsid w:val="00AD74D4"/>
    <w:rsid w:val="00AF66AE"/>
    <w:rsid w:val="00AF6DA1"/>
    <w:rsid w:val="00AF7701"/>
    <w:rsid w:val="00B02379"/>
    <w:rsid w:val="00B02B85"/>
    <w:rsid w:val="00B24DBC"/>
    <w:rsid w:val="00B25A86"/>
    <w:rsid w:val="00B348AE"/>
    <w:rsid w:val="00B41105"/>
    <w:rsid w:val="00B4312C"/>
    <w:rsid w:val="00B4313C"/>
    <w:rsid w:val="00B45064"/>
    <w:rsid w:val="00B51E4E"/>
    <w:rsid w:val="00B54147"/>
    <w:rsid w:val="00B576C4"/>
    <w:rsid w:val="00B710A6"/>
    <w:rsid w:val="00B71A6F"/>
    <w:rsid w:val="00B71EF0"/>
    <w:rsid w:val="00B74445"/>
    <w:rsid w:val="00B756D5"/>
    <w:rsid w:val="00B757D4"/>
    <w:rsid w:val="00B767CA"/>
    <w:rsid w:val="00B76984"/>
    <w:rsid w:val="00B77B9A"/>
    <w:rsid w:val="00B84D09"/>
    <w:rsid w:val="00B913FC"/>
    <w:rsid w:val="00B931D5"/>
    <w:rsid w:val="00B96DBC"/>
    <w:rsid w:val="00BA548E"/>
    <w:rsid w:val="00BA588D"/>
    <w:rsid w:val="00BB1957"/>
    <w:rsid w:val="00BB5491"/>
    <w:rsid w:val="00BC06BA"/>
    <w:rsid w:val="00BC0AD2"/>
    <w:rsid w:val="00BC4AFC"/>
    <w:rsid w:val="00BD24C4"/>
    <w:rsid w:val="00BD7F0B"/>
    <w:rsid w:val="00BE0AAF"/>
    <w:rsid w:val="00BE22D8"/>
    <w:rsid w:val="00BE4575"/>
    <w:rsid w:val="00BE45FA"/>
    <w:rsid w:val="00BF16FD"/>
    <w:rsid w:val="00BF6DAE"/>
    <w:rsid w:val="00BF715C"/>
    <w:rsid w:val="00C021F0"/>
    <w:rsid w:val="00C1029E"/>
    <w:rsid w:val="00C138A5"/>
    <w:rsid w:val="00C218A2"/>
    <w:rsid w:val="00C31146"/>
    <w:rsid w:val="00C32157"/>
    <w:rsid w:val="00C40DE1"/>
    <w:rsid w:val="00C52075"/>
    <w:rsid w:val="00C576D9"/>
    <w:rsid w:val="00C62208"/>
    <w:rsid w:val="00C63D95"/>
    <w:rsid w:val="00C666F8"/>
    <w:rsid w:val="00C96C0B"/>
    <w:rsid w:val="00C97B38"/>
    <w:rsid w:val="00CA0ABF"/>
    <w:rsid w:val="00CA3B97"/>
    <w:rsid w:val="00CA53B3"/>
    <w:rsid w:val="00CB18E7"/>
    <w:rsid w:val="00CC2DAF"/>
    <w:rsid w:val="00CC468C"/>
    <w:rsid w:val="00CC513D"/>
    <w:rsid w:val="00CD3282"/>
    <w:rsid w:val="00CD62FE"/>
    <w:rsid w:val="00CE18FA"/>
    <w:rsid w:val="00CE67EF"/>
    <w:rsid w:val="00CE74DD"/>
    <w:rsid w:val="00CF0431"/>
    <w:rsid w:val="00CF17A5"/>
    <w:rsid w:val="00CF4464"/>
    <w:rsid w:val="00D04B66"/>
    <w:rsid w:val="00D0630C"/>
    <w:rsid w:val="00D17A77"/>
    <w:rsid w:val="00D22096"/>
    <w:rsid w:val="00D22FBA"/>
    <w:rsid w:val="00D259F6"/>
    <w:rsid w:val="00D36718"/>
    <w:rsid w:val="00D402FB"/>
    <w:rsid w:val="00D4239B"/>
    <w:rsid w:val="00D426C2"/>
    <w:rsid w:val="00D47E8D"/>
    <w:rsid w:val="00D532E7"/>
    <w:rsid w:val="00D55F4C"/>
    <w:rsid w:val="00D65F20"/>
    <w:rsid w:val="00D66CF0"/>
    <w:rsid w:val="00D67B74"/>
    <w:rsid w:val="00D70314"/>
    <w:rsid w:val="00D70B6D"/>
    <w:rsid w:val="00D71D1A"/>
    <w:rsid w:val="00D81161"/>
    <w:rsid w:val="00D84913"/>
    <w:rsid w:val="00D878C3"/>
    <w:rsid w:val="00D927B1"/>
    <w:rsid w:val="00D9515A"/>
    <w:rsid w:val="00DA5608"/>
    <w:rsid w:val="00DB0ADF"/>
    <w:rsid w:val="00DB0E52"/>
    <w:rsid w:val="00DB1FD8"/>
    <w:rsid w:val="00DB2AC8"/>
    <w:rsid w:val="00DB2B3B"/>
    <w:rsid w:val="00DB2DBC"/>
    <w:rsid w:val="00DD155C"/>
    <w:rsid w:val="00DD60C1"/>
    <w:rsid w:val="00DD76B7"/>
    <w:rsid w:val="00DE5BBA"/>
    <w:rsid w:val="00DE6620"/>
    <w:rsid w:val="00DF68BE"/>
    <w:rsid w:val="00E00A0C"/>
    <w:rsid w:val="00E06EA2"/>
    <w:rsid w:val="00E105CC"/>
    <w:rsid w:val="00E10D21"/>
    <w:rsid w:val="00E1170C"/>
    <w:rsid w:val="00E134B6"/>
    <w:rsid w:val="00E173AE"/>
    <w:rsid w:val="00E20DCE"/>
    <w:rsid w:val="00E214D6"/>
    <w:rsid w:val="00E32DD6"/>
    <w:rsid w:val="00E42F88"/>
    <w:rsid w:val="00E435E2"/>
    <w:rsid w:val="00E52BE4"/>
    <w:rsid w:val="00E53AC3"/>
    <w:rsid w:val="00E55FFD"/>
    <w:rsid w:val="00E60DFE"/>
    <w:rsid w:val="00E62F41"/>
    <w:rsid w:val="00E63F6D"/>
    <w:rsid w:val="00E64AE1"/>
    <w:rsid w:val="00E7672D"/>
    <w:rsid w:val="00E8074D"/>
    <w:rsid w:val="00E809D5"/>
    <w:rsid w:val="00E82070"/>
    <w:rsid w:val="00E8726B"/>
    <w:rsid w:val="00E8729F"/>
    <w:rsid w:val="00E962F8"/>
    <w:rsid w:val="00E97A9F"/>
    <w:rsid w:val="00EA17D2"/>
    <w:rsid w:val="00EA2545"/>
    <w:rsid w:val="00EA32B3"/>
    <w:rsid w:val="00EA5934"/>
    <w:rsid w:val="00EA6750"/>
    <w:rsid w:val="00EB1462"/>
    <w:rsid w:val="00EB32F9"/>
    <w:rsid w:val="00EB676D"/>
    <w:rsid w:val="00EC2C31"/>
    <w:rsid w:val="00EC4921"/>
    <w:rsid w:val="00EC4A10"/>
    <w:rsid w:val="00EC6B2D"/>
    <w:rsid w:val="00ED0749"/>
    <w:rsid w:val="00ED4069"/>
    <w:rsid w:val="00ED50C8"/>
    <w:rsid w:val="00ED5A91"/>
    <w:rsid w:val="00EE1AC3"/>
    <w:rsid w:val="00EE2E3A"/>
    <w:rsid w:val="00EE2ED7"/>
    <w:rsid w:val="00EF030F"/>
    <w:rsid w:val="00EF77A9"/>
    <w:rsid w:val="00F0282E"/>
    <w:rsid w:val="00F145B0"/>
    <w:rsid w:val="00F2071D"/>
    <w:rsid w:val="00F22E9A"/>
    <w:rsid w:val="00F30AA9"/>
    <w:rsid w:val="00F31DE2"/>
    <w:rsid w:val="00F33ABE"/>
    <w:rsid w:val="00F33DAE"/>
    <w:rsid w:val="00F35ECB"/>
    <w:rsid w:val="00F36723"/>
    <w:rsid w:val="00F404BA"/>
    <w:rsid w:val="00F46EC8"/>
    <w:rsid w:val="00F4703B"/>
    <w:rsid w:val="00F4733A"/>
    <w:rsid w:val="00F506AE"/>
    <w:rsid w:val="00F55BEF"/>
    <w:rsid w:val="00F878A9"/>
    <w:rsid w:val="00F91A04"/>
    <w:rsid w:val="00F91D03"/>
    <w:rsid w:val="00F93174"/>
    <w:rsid w:val="00F939AE"/>
    <w:rsid w:val="00F940D9"/>
    <w:rsid w:val="00F95BFF"/>
    <w:rsid w:val="00F97204"/>
    <w:rsid w:val="00FA141D"/>
    <w:rsid w:val="00FB59F4"/>
    <w:rsid w:val="00FB728D"/>
    <w:rsid w:val="00FC5CE5"/>
    <w:rsid w:val="00FC623A"/>
    <w:rsid w:val="00FE33F4"/>
    <w:rsid w:val="00FE5247"/>
    <w:rsid w:val="00FE6230"/>
    <w:rsid w:val="00FE7F2C"/>
    <w:rsid w:val="00FF4F05"/>
    <w:rsid w:val="00FF5BB2"/>
    <w:rsid w:val="00FF6391"/>
    <w:rsid w:val="00FF7E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firstLine="7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5CC5"/>
    <w:pPr>
      <w:ind w:firstLine="0"/>
      <w:jc w:val="left"/>
    </w:pPr>
    <w:rPr>
      <w:rFonts w:ascii="Times New Roman" w:eastAsia="Times New Roman" w:hAnsi="Times New Roman" w:cs="Mangal"/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065C4F"/>
    <w:pPr>
      <w:keepNext/>
      <w:spacing w:line="480" w:lineRule="auto"/>
      <w:jc w:val="center"/>
      <w:outlineLvl w:val="1"/>
    </w:pPr>
    <w:rPr>
      <w:b/>
      <w:b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44AD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D5F61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rsid w:val="00665CC5"/>
  </w:style>
  <w:style w:type="paragraph" w:styleId="Header">
    <w:name w:val="header"/>
    <w:basedOn w:val="Normal"/>
    <w:link w:val="HeaderChar"/>
    <w:unhideWhenUsed/>
    <w:rsid w:val="00665CC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665CC5"/>
  </w:style>
  <w:style w:type="paragraph" w:styleId="Footer">
    <w:name w:val="footer"/>
    <w:basedOn w:val="Normal"/>
    <w:link w:val="FooterChar"/>
    <w:uiPriority w:val="99"/>
    <w:unhideWhenUsed/>
    <w:rsid w:val="00665CC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65CC5"/>
  </w:style>
  <w:style w:type="paragraph" w:styleId="ListParagraph">
    <w:name w:val="List Paragraph"/>
    <w:basedOn w:val="Normal"/>
    <w:uiPriority w:val="34"/>
    <w:qFormat/>
    <w:rsid w:val="00665CC5"/>
    <w:pPr>
      <w:ind w:left="720"/>
    </w:pPr>
  </w:style>
  <w:style w:type="paragraph" w:styleId="Title">
    <w:name w:val="Title"/>
    <w:basedOn w:val="Normal"/>
    <w:link w:val="TitleChar"/>
    <w:qFormat/>
    <w:rsid w:val="00047CEE"/>
    <w:pPr>
      <w:jc w:val="center"/>
    </w:pPr>
    <w:rPr>
      <w:sz w:val="32"/>
    </w:rPr>
  </w:style>
  <w:style w:type="character" w:customStyle="1" w:styleId="TitleChar">
    <w:name w:val="Title Char"/>
    <w:basedOn w:val="DefaultParagraphFont"/>
    <w:link w:val="Title"/>
    <w:rsid w:val="00047CEE"/>
    <w:rPr>
      <w:rFonts w:ascii="Times New Roman" w:eastAsia="Times New Roman" w:hAnsi="Times New Roman" w:cs="Mangal"/>
      <w:sz w:val="32"/>
      <w:szCs w:val="24"/>
    </w:rPr>
  </w:style>
  <w:style w:type="character" w:customStyle="1" w:styleId="Heading2Char">
    <w:name w:val="Heading 2 Char"/>
    <w:basedOn w:val="DefaultParagraphFont"/>
    <w:link w:val="Heading2"/>
    <w:rsid w:val="00065C4F"/>
    <w:rPr>
      <w:rFonts w:ascii="Times New Roman" w:eastAsia="Times New Roman" w:hAnsi="Times New Roman" w:cs="Mangal"/>
      <w:b/>
      <w:bCs/>
      <w:sz w:val="24"/>
      <w:szCs w:val="24"/>
    </w:rPr>
  </w:style>
  <w:style w:type="table" w:styleId="TableGrid">
    <w:name w:val="Table Grid"/>
    <w:basedOn w:val="TableNormal"/>
    <w:uiPriority w:val="59"/>
    <w:rsid w:val="0001101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8Char">
    <w:name w:val="Heading 8 Char"/>
    <w:basedOn w:val="DefaultParagraphFont"/>
    <w:link w:val="Heading8"/>
    <w:uiPriority w:val="9"/>
    <w:semiHidden/>
    <w:rsid w:val="003144AD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D5F61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794189"/>
    <w:rPr>
      <w:color w:val="0000FF" w:themeColor="hyperlink"/>
      <w:u w:val="single"/>
    </w:rPr>
  </w:style>
  <w:style w:type="table" w:styleId="MediumShading1">
    <w:name w:val="Medium Shading 1"/>
    <w:basedOn w:val="TableNormal"/>
    <w:uiPriority w:val="63"/>
    <w:rsid w:val="00A34B73"/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2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7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9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9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14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9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4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52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54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72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2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7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02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7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1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2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1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47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F0851C-0B63-46CB-94AF-D91BA3535E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618</Words>
  <Characters>3528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pg3</dc:creator>
  <cp:lastModifiedBy>K C Patel</cp:lastModifiedBy>
  <cp:revision>5</cp:revision>
  <cp:lastPrinted>2019-01-24T05:42:00Z</cp:lastPrinted>
  <dcterms:created xsi:type="dcterms:W3CDTF">2019-03-15T05:55:00Z</dcterms:created>
  <dcterms:modified xsi:type="dcterms:W3CDTF">2019-03-15T07:24:00Z</dcterms:modified>
</cp:coreProperties>
</file>